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85BF" w14:textId="77777777" w:rsidR="002B149C" w:rsidRPr="00C95713" w:rsidRDefault="002B149C" w:rsidP="00A860FA">
      <w:pPr>
        <w:spacing w:afterLines="40" w:after="96" w:line="240" w:lineRule="auto"/>
        <w:jc w:val="center"/>
        <w:rPr>
          <w:rFonts w:ascii="Times New Roman" w:eastAsia="Times New Roman" w:hAnsi="Times New Roman" w:cs="Times New Roman"/>
          <w:b/>
          <w:sz w:val="24"/>
          <w:szCs w:val="24"/>
          <w:lang w:eastAsia="pl-PL"/>
        </w:rPr>
      </w:pPr>
      <w:r w:rsidRPr="00C95713">
        <w:rPr>
          <w:rFonts w:ascii="Times New Roman" w:eastAsia="Times New Roman" w:hAnsi="Times New Roman" w:cs="Times New Roman"/>
          <w:b/>
          <w:sz w:val="24"/>
          <w:szCs w:val="24"/>
          <w:lang w:eastAsia="pl-PL"/>
        </w:rPr>
        <w:t>POLITYKA PRYWATNOŚCI</w:t>
      </w:r>
      <w:bookmarkStart w:id="0" w:name="_GoBack"/>
      <w:bookmarkEnd w:id="0"/>
    </w:p>
    <w:p w14:paraId="08BDA524" w14:textId="42E4D2AB"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 xml:space="preserve">1. </w:t>
      </w:r>
      <w:r w:rsidR="002B149C" w:rsidRPr="00C95713">
        <w:rPr>
          <w:rFonts w:ascii="Times New Roman" w:eastAsia="Times New Roman" w:hAnsi="Times New Roman" w:cs="Times New Roman"/>
          <w:b/>
          <w:bCs/>
          <w:sz w:val="24"/>
          <w:szCs w:val="24"/>
          <w:lang w:eastAsia="pl-PL"/>
        </w:rPr>
        <w:t xml:space="preserve">Wprowadzenie                        </w:t>
      </w:r>
    </w:p>
    <w:p w14:paraId="4ABF9A73" w14:textId="1630ECDD" w:rsidR="006A5550" w:rsidRPr="00C95713" w:rsidRDefault="006A5550"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C</w:t>
      </w:r>
      <w:r w:rsidR="002B149C" w:rsidRPr="00C95713">
        <w:rPr>
          <w:rFonts w:ascii="Times New Roman" w:eastAsia="Times New Roman" w:hAnsi="Times New Roman" w:cs="Times New Roman"/>
          <w:sz w:val="24"/>
          <w:szCs w:val="24"/>
          <w:lang w:eastAsia="pl-PL"/>
        </w:rPr>
        <w:t xml:space="preserve">elem </w:t>
      </w:r>
      <w:r w:rsidRPr="00C95713">
        <w:rPr>
          <w:rFonts w:ascii="Times New Roman" w:eastAsia="Times New Roman" w:hAnsi="Times New Roman" w:cs="Times New Roman"/>
          <w:sz w:val="24"/>
          <w:szCs w:val="24"/>
          <w:lang w:eastAsia="pl-PL"/>
        </w:rPr>
        <w:t xml:space="preserve">tej polityki </w:t>
      </w:r>
      <w:r w:rsidR="002B149C" w:rsidRPr="00C95713">
        <w:rPr>
          <w:rFonts w:ascii="Times New Roman" w:eastAsia="Times New Roman" w:hAnsi="Times New Roman" w:cs="Times New Roman"/>
          <w:sz w:val="24"/>
          <w:szCs w:val="24"/>
          <w:lang w:eastAsia="pl-PL"/>
        </w:rPr>
        <w:t xml:space="preserve">jest również należyte informowanie Państwa o sprawach związanych </w:t>
      </w:r>
      <w:r w:rsidR="00B655EE" w:rsidRPr="00C95713">
        <w:rPr>
          <w:rFonts w:ascii="Times New Roman" w:eastAsia="Times New Roman" w:hAnsi="Times New Roman" w:cs="Times New Roman"/>
          <w:sz w:val="24"/>
          <w:szCs w:val="24"/>
          <w:lang w:eastAsia="pl-PL"/>
        </w:rPr>
        <w:br/>
      </w:r>
      <w:r w:rsidR="002B149C" w:rsidRPr="00C95713">
        <w:rPr>
          <w:rFonts w:ascii="Times New Roman" w:eastAsia="Times New Roman" w:hAnsi="Times New Roman" w:cs="Times New Roman"/>
          <w:sz w:val="24"/>
          <w:szCs w:val="24"/>
          <w:lang w:eastAsia="pl-PL"/>
        </w:rPr>
        <w:t>z przetwarzaniem danych osobowych</w:t>
      </w:r>
      <w:r w:rsidRPr="00C95713">
        <w:rPr>
          <w:rFonts w:ascii="Times New Roman" w:eastAsia="Times New Roman" w:hAnsi="Times New Roman" w:cs="Times New Roman"/>
          <w:sz w:val="24"/>
          <w:szCs w:val="24"/>
          <w:lang w:eastAsia="pl-PL"/>
        </w:rPr>
        <w:t xml:space="preserve"> przez </w:t>
      </w:r>
      <w:r w:rsidR="00C95713" w:rsidRPr="00C95713">
        <w:rPr>
          <w:rFonts w:ascii="Times New Roman" w:hAnsi="Times New Roman" w:cs="Times New Roman"/>
          <w:b/>
          <w:sz w:val="24"/>
          <w:szCs w:val="24"/>
        </w:rPr>
        <w:t>POLSKIE ZIOŁA Spółka z o.o.</w:t>
      </w:r>
      <w:r w:rsidR="00C95713" w:rsidRPr="00C95713">
        <w:rPr>
          <w:rFonts w:ascii="Times New Roman" w:hAnsi="Times New Roman" w:cs="Times New Roman"/>
          <w:sz w:val="24"/>
          <w:szCs w:val="24"/>
        </w:rPr>
        <w:t xml:space="preserve"> z siedzibą w Kębłowie,</w:t>
      </w:r>
      <w:r w:rsidR="00C95713" w:rsidRPr="00C95713">
        <w:rPr>
          <w:rFonts w:ascii="Times New Roman" w:hAnsi="Times New Roman" w:cs="Times New Roman"/>
          <w:b/>
          <w:sz w:val="24"/>
          <w:szCs w:val="24"/>
        </w:rPr>
        <w:t xml:space="preserve"> </w:t>
      </w:r>
      <w:r w:rsidR="00FC38A3" w:rsidRPr="00C95713">
        <w:rPr>
          <w:rFonts w:ascii="Times New Roman" w:hAnsi="Times New Roman" w:cs="Times New Roman"/>
          <w:sz w:val="24"/>
          <w:szCs w:val="24"/>
        </w:rPr>
        <w:t xml:space="preserve"> z którą ma Pan/Pani zawartą umowę, bądź przez którą zostały względem Pana/Pani podjęte działania ukierunkowane na zawarcie umowy, bądź której wyraził Pan/Pani zgodę na przetwarzanie Pana/Pani danych osobowych w celach marketingowych</w:t>
      </w:r>
      <w:r w:rsidR="00C62F8E" w:rsidRPr="00C95713">
        <w:rPr>
          <w:rFonts w:ascii="Times New Roman" w:hAnsi="Times New Roman" w:cs="Times New Roman"/>
          <w:sz w:val="24"/>
          <w:szCs w:val="24"/>
        </w:rPr>
        <w:t xml:space="preserve"> („</w:t>
      </w:r>
      <w:r w:rsidR="00C62F8E" w:rsidRPr="00C95713">
        <w:rPr>
          <w:rFonts w:ascii="Times New Roman" w:hAnsi="Times New Roman" w:cs="Times New Roman"/>
          <w:b/>
          <w:sz w:val="24"/>
          <w:szCs w:val="24"/>
        </w:rPr>
        <w:t>ADMINISTRATOR</w:t>
      </w:r>
      <w:r w:rsidR="00C62F8E" w:rsidRPr="00C95713">
        <w:rPr>
          <w:rFonts w:ascii="Times New Roman" w:hAnsi="Times New Roman" w:cs="Times New Roman"/>
          <w:sz w:val="24"/>
          <w:szCs w:val="24"/>
        </w:rPr>
        <w:t>”</w:t>
      </w:r>
      <w:r w:rsidR="00C95713" w:rsidRPr="00C95713">
        <w:rPr>
          <w:rFonts w:ascii="Times New Roman" w:hAnsi="Times New Roman" w:cs="Times New Roman"/>
          <w:sz w:val="24"/>
          <w:szCs w:val="24"/>
        </w:rPr>
        <w:t xml:space="preserve"> lub „</w:t>
      </w:r>
      <w:r w:rsidR="00C95713" w:rsidRPr="00C95713">
        <w:rPr>
          <w:rFonts w:ascii="Times New Roman" w:hAnsi="Times New Roman" w:cs="Times New Roman"/>
          <w:b/>
          <w:sz w:val="24"/>
          <w:szCs w:val="24"/>
        </w:rPr>
        <w:t>Spółka</w:t>
      </w:r>
      <w:r w:rsidR="00C95713" w:rsidRPr="00C95713">
        <w:rPr>
          <w:rFonts w:ascii="Times New Roman" w:hAnsi="Times New Roman" w:cs="Times New Roman"/>
          <w:sz w:val="24"/>
          <w:szCs w:val="24"/>
        </w:rPr>
        <w:t>”</w:t>
      </w:r>
      <w:r w:rsidR="00C62F8E" w:rsidRPr="00C95713">
        <w:rPr>
          <w:rFonts w:ascii="Times New Roman" w:hAnsi="Times New Roman" w:cs="Times New Roman"/>
          <w:sz w:val="24"/>
          <w:szCs w:val="24"/>
        </w:rPr>
        <w:t>)</w:t>
      </w:r>
      <w:r w:rsidR="00FC38A3" w:rsidRPr="00C95713">
        <w:rPr>
          <w:rFonts w:ascii="Times New Roman" w:hAnsi="Times New Roman" w:cs="Times New Roman"/>
          <w:sz w:val="24"/>
          <w:szCs w:val="24"/>
        </w:rPr>
        <w:t xml:space="preserve">. </w:t>
      </w:r>
      <w:r w:rsidR="002B149C" w:rsidRPr="00C95713">
        <w:rPr>
          <w:rFonts w:ascii="Times New Roman" w:eastAsia="Times New Roman" w:hAnsi="Times New Roman" w:cs="Times New Roman"/>
          <w:sz w:val="24"/>
          <w:szCs w:val="24"/>
          <w:lang w:eastAsia="pl-PL"/>
        </w:rPr>
        <w:t>szczególnie wobec treści przepisów o ochronie danych osobowych, w tym rozporządzenia Parlamentu Europejskiego i Rady (UE) 2016/679 z dnia 27.04.2016</w:t>
      </w:r>
      <w:r w:rsidRPr="00C95713">
        <w:rPr>
          <w:rFonts w:ascii="Times New Roman" w:eastAsia="Times New Roman" w:hAnsi="Times New Roman" w:cs="Times New Roman"/>
          <w:sz w:val="24"/>
          <w:szCs w:val="24"/>
          <w:lang w:eastAsia="pl-PL"/>
        </w:rPr>
        <w:t xml:space="preserve"> </w:t>
      </w:r>
      <w:r w:rsidR="002B149C" w:rsidRPr="00C95713">
        <w:rPr>
          <w:rFonts w:ascii="Times New Roman" w:eastAsia="Times New Roman" w:hAnsi="Times New Roman" w:cs="Times New Roman"/>
          <w:sz w:val="24"/>
          <w:szCs w:val="24"/>
          <w:lang w:eastAsia="pl-PL"/>
        </w:rPr>
        <w:t>r. w sprawie ochrony osób fizycznych w związku z przetwarzaniem danych osobowych i w sprawie swobodnego przepływu takich danych oraz uchylenia dyrektywy 95/46/WE („</w:t>
      </w:r>
      <w:r w:rsidR="002B149C" w:rsidRPr="00C95713">
        <w:rPr>
          <w:rFonts w:ascii="Times New Roman" w:eastAsia="Times New Roman" w:hAnsi="Times New Roman" w:cs="Times New Roman"/>
          <w:b/>
          <w:sz w:val="24"/>
          <w:szCs w:val="24"/>
          <w:lang w:eastAsia="pl-PL"/>
        </w:rPr>
        <w:t>RODO</w:t>
      </w:r>
      <w:r w:rsidR="002B149C" w:rsidRPr="00C95713">
        <w:rPr>
          <w:rFonts w:ascii="Times New Roman" w:eastAsia="Times New Roman" w:hAnsi="Times New Roman" w:cs="Times New Roman"/>
          <w:sz w:val="24"/>
          <w:szCs w:val="24"/>
          <w:lang w:eastAsia="pl-PL"/>
        </w:rPr>
        <w:t xml:space="preserve">”). </w:t>
      </w:r>
    </w:p>
    <w:p w14:paraId="6E7504C2" w14:textId="2234DE6F"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Z tego względu, w niniejszym dokumencie informujemy o podstawach prawnych przetwarzania  danych osobowych, sposobach ich zbierania i wykorzystywania,</w:t>
      </w:r>
      <w:r w:rsidR="00831918"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a także o prawach podmiotów danych z tym związanych.</w:t>
      </w:r>
    </w:p>
    <w:p w14:paraId="1A44668A" w14:textId="385740D4"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 xml:space="preserve">2. </w:t>
      </w:r>
      <w:r w:rsidR="002B149C" w:rsidRPr="00C95713">
        <w:rPr>
          <w:rFonts w:ascii="Times New Roman" w:eastAsia="Times New Roman" w:hAnsi="Times New Roman" w:cs="Times New Roman"/>
          <w:b/>
          <w:bCs/>
          <w:sz w:val="24"/>
          <w:szCs w:val="24"/>
          <w:lang w:eastAsia="pl-PL"/>
        </w:rPr>
        <w:t xml:space="preserve">Czym są dane osobowe i co oznacza ich przetwarzanie? </w:t>
      </w:r>
    </w:p>
    <w:p w14:paraId="0CC5EC56" w14:textId="5B6DEAFA" w:rsidR="003857A8"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Dane osobowe oznaczają informacje o zidentyfikowanej lub możliwej do zidentyfikowania osobie fizycznej. Przetwarzaniem danych osobowych jest w zasadzie każda czynność </w:t>
      </w:r>
      <w:r w:rsidR="005E1356"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t>na danych osobowych, niezależnie od tego, czy jest dokonywana w sposób zautomatyzowany czy nie, np.</w:t>
      </w:r>
      <w:r w:rsidR="005E1356"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zbieranie, przechowywanie, utrwalanie, porządkowanie, modyfikowanie, przeglądanie, wykorzystywanie, udostępnianie, ograniczanie, usuwanie lub niszczenie. </w:t>
      </w:r>
      <w:r w:rsidR="00C95713" w:rsidRPr="00C95713">
        <w:rPr>
          <w:rFonts w:ascii="Times New Roman" w:eastAsia="Times New Roman" w:hAnsi="Times New Roman" w:cs="Times New Roman"/>
          <w:sz w:val="24"/>
          <w:szCs w:val="24"/>
          <w:lang w:eastAsia="pl-PL"/>
        </w:rPr>
        <w:t>Spółka</w:t>
      </w:r>
      <w:r w:rsidR="00FC38A3"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 przetwarza dane osobowe w różnych celach, przy czym w zależności od celu, zastosowanie mogą mieć różne sposoby zbierania, podstawy prawne przetwarzania, wykorzystywania, ujawniania oraz okresy przechowywania.</w:t>
      </w:r>
    </w:p>
    <w:p w14:paraId="22E90E24" w14:textId="69ECE21F"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 xml:space="preserve">3. </w:t>
      </w:r>
      <w:r w:rsidR="002B149C" w:rsidRPr="00C95713">
        <w:rPr>
          <w:rFonts w:ascii="Times New Roman" w:eastAsia="Times New Roman" w:hAnsi="Times New Roman" w:cs="Times New Roman"/>
          <w:b/>
          <w:bCs/>
          <w:sz w:val="24"/>
          <w:szCs w:val="24"/>
          <w:lang w:eastAsia="pl-PL"/>
        </w:rPr>
        <w:t>Kiedy niniejsza Polityka prywatności ma zastosowanie?</w:t>
      </w:r>
    </w:p>
    <w:p w14:paraId="4CA4D144" w14:textId="4179AE8B" w:rsidR="00A860FA"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Niniejsza polityka prywatności ma zastosowanie do wszystkich przypadków, w których </w:t>
      </w:r>
      <w:r w:rsidR="00C95713" w:rsidRPr="00C95713">
        <w:rPr>
          <w:rFonts w:ascii="Times New Roman" w:eastAsia="Times New Roman" w:hAnsi="Times New Roman" w:cs="Times New Roman"/>
          <w:sz w:val="24"/>
          <w:szCs w:val="24"/>
          <w:lang w:eastAsia="pl-PL"/>
        </w:rPr>
        <w:t>Spółka</w:t>
      </w:r>
      <w:r w:rsidR="00C62F8E" w:rsidRPr="00C95713">
        <w:rPr>
          <w:rFonts w:ascii="Times New Roman" w:hAnsi="Times New Roman" w:cs="Times New Roman"/>
          <w:sz w:val="24"/>
          <w:szCs w:val="24"/>
        </w:rPr>
        <w:t xml:space="preserve"> </w:t>
      </w:r>
      <w:r w:rsidR="006A5550" w:rsidRPr="00C95713">
        <w:rPr>
          <w:rFonts w:ascii="Times New Roman" w:eastAsia="Times New Roman" w:hAnsi="Times New Roman" w:cs="Times New Roman"/>
          <w:sz w:val="24"/>
          <w:szCs w:val="24"/>
          <w:lang w:eastAsia="pl-PL"/>
        </w:rPr>
        <w:t>jest</w:t>
      </w:r>
      <w:r w:rsidR="001C0FCC"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administrator</w:t>
      </w:r>
      <w:r w:rsidR="006A5550" w:rsidRPr="00C95713">
        <w:rPr>
          <w:rFonts w:ascii="Times New Roman" w:eastAsia="Times New Roman" w:hAnsi="Times New Roman" w:cs="Times New Roman"/>
          <w:sz w:val="24"/>
          <w:szCs w:val="24"/>
          <w:lang w:eastAsia="pl-PL"/>
        </w:rPr>
        <w:t>em</w:t>
      </w:r>
      <w:r w:rsidRPr="00C95713">
        <w:rPr>
          <w:rFonts w:ascii="Times New Roman" w:eastAsia="Times New Roman" w:hAnsi="Times New Roman" w:cs="Times New Roman"/>
          <w:sz w:val="24"/>
          <w:szCs w:val="24"/>
          <w:lang w:eastAsia="pl-PL"/>
        </w:rPr>
        <w:t xml:space="preserve"> danych osobowych i przetwarza dane osobowe. Dotyczy to zarówno przypadków, w których </w:t>
      </w:r>
      <w:r w:rsidR="00C62F8E" w:rsidRPr="00C95713">
        <w:rPr>
          <w:rFonts w:ascii="Times New Roman" w:eastAsia="Times New Roman" w:hAnsi="Times New Roman" w:cs="Times New Roman"/>
          <w:sz w:val="24"/>
          <w:szCs w:val="24"/>
          <w:lang w:eastAsia="pl-PL"/>
        </w:rPr>
        <w:t>spółka</w:t>
      </w:r>
      <w:r w:rsidR="00C42B49"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przetwarza</w:t>
      </w:r>
      <w:r w:rsidR="00C42B49" w:rsidRPr="00C95713">
        <w:rPr>
          <w:rFonts w:ascii="Times New Roman" w:eastAsia="Times New Roman" w:hAnsi="Times New Roman" w:cs="Times New Roman"/>
          <w:sz w:val="24"/>
          <w:szCs w:val="24"/>
          <w:lang w:eastAsia="pl-PL"/>
        </w:rPr>
        <w:t>ją</w:t>
      </w:r>
      <w:r w:rsidRPr="00C95713">
        <w:rPr>
          <w:rFonts w:ascii="Times New Roman" w:eastAsia="Times New Roman" w:hAnsi="Times New Roman" w:cs="Times New Roman"/>
          <w:sz w:val="24"/>
          <w:szCs w:val="24"/>
          <w:lang w:eastAsia="pl-PL"/>
        </w:rPr>
        <w:t xml:space="preserve"> dane osobowe pozyskane bezpośrednio od osoby, której dane dotyczą, jak i przypadków, w których dane osobowe pozyskaliśmy z innych źródeł. </w:t>
      </w:r>
      <w:r w:rsidR="00C95713" w:rsidRPr="00C95713">
        <w:rPr>
          <w:rFonts w:ascii="Times New Roman" w:eastAsia="Times New Roman" w:hAnsi="Times New Roman" w:cs="Times New Roman"/>
          <w:sz w:val="24"/>
          <w:szCs w:val="24"/>
          <w:lang w:eastAsia="pl-PL"/>
        </w:rPr>
        <w:t>Spółka</w:t>
      </w:r>
      <w:r w:rsidR="00C95713" w:rsidRPr="00C95713">
        <w:rPr>
          <w:rFonts w:ascii="Times New Roman" w:hAnsi="Times New Roman" w:cs="Times New Roman"/>
          <w:sz w:val="24"/>
          <w:szCs w:val="24"/>
        </w:rPr>
        <w:t xml:space="preserve"> </w:t>
      </w:r>
      <w:r w:rsidRPr="00C95713">
        <w:rPr>
          <w:rFonts w:ascii="Times New Roman" w:eastAsia="Times New Roman" w:hAnsi="Times New Roman" w:cs="Times New Roman"/>
          <w:sz w:val="24"/>
          <w:szCs w:val="24"/>
          <w:lang w:eastAsia="pl-PL"/>
        </w:rPr>
        <w:t>realizuj</w:t>
      </w:r>
      <w:r w:rsidR="00C62F8E" w:rsidRPr="00C95713">
        <w:rPr>
          <w:rFonts w:ascii="Times New Roman" w:eastAsia="Times New Roman" w:hAnsi="Times New Roman" w:cs="Times New Roman"/>
          <w:sz w:val="24"/>
          <w:szCs w:val="24"/>
          <w:lang w:eastAsia="pl-PL"/>
        </w:rPr>
        <w:t>ą</w:t>
      </w:r>
      <w:r w:rsidRPr="00C95713">
        <w:rPr>
          <w:rFonts w:ascii="Times New Roman" w:eastAsia="Times New Roman" w:hAnsi="Times New Roman" w:cs="Times New Roman"/>
          <w:sz w:val="24"/>
          <w:szCs w:val="24"/>
          <w:lang w:eastAsia="pl-PL"/>
        </w:rPr>
        <w:t xml:space="preserve"> swoje obowiązki informacyjne w obu powyższych przypadkach, określone odpowiednio w art. 13 i art. 14 RODO zgodnie z tymi przepisami. </w:t>
      </w:r>
    </w:p>
    <w:p w14:paraId="61D039CB" w14:textId="51DD99D6"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Poniżej wskazujemy pełne dane </w:t>
      </w:r>
      <w:r w:rsidR="00C95713" w:rsidRPr="00C95713">
        <w:rPr>
          <w:rFonts w:ascii="Times New Roman" w:eastAsia="Times New Roman" w:hAnsi="Times New Roman" w:cs="Times New Roman"/>
          <w:sz w:val="24"/>
          <w:szCs w:val="24"/>
          <w:lang w:eastAsia="pl-PL"/>
        </w:rPr>
        <w:t>Spółki,</w:t>
      </w:r>
      <w:r w:rsidRPr="00C95713">
        <w:rPr>
          <w:rFonts w:ascii="Times New Roman" w:eastAsia="Times New Roman" w:hAnsi="Times New Roman" w:cs="Times New Roman"/>
          <w:sz w:val="24"/>
          <w:szCs w:val="24"/>
          <w:lang w:eastAsia="pl-PL"/>
        </w:rPr>
        <w:t xml:space="preserve"> jako administratora danych osobowych: </w:t>
      </w:r>
    </w:p>
    <w:p w14:paraId="21FFDDA5" w14:textId="7FC248D2" w:rsidR="00C95713" w:rsidRPr="00C95713" w:rsidRDefault="00C95713" w:rsidP="00A860FA">
      <w:pPr>
        <w:spacing w:afterLines="40" w:after="96" w:line="240" w:lineRule="auto"/>
        <w:jc w:val="both"/>
        <w:rPr>
          <w:rFonts w:ascii="Times New Roman" w:eastAsia="Tahoma" w:hAnsi="Times New Roman" w:cs="Times New Roman"/>
          <w:sz w:val="24"/>
          <w:szCs w:val="24"/>
        </w:rPr>
      </w:pPr>
      <w:r w:rsidRPr="00C95713">
        <w:rPr>
          <w:rFonts w:ascii="Times New Roman" w:hAnsi="Times New Roman" w:cs="Times New Roman"/>
          <w:b/>
          <w:sz w:val="24"/>
          <w:szCs w:val="24"/>
        </w:rPr>
        <w:t>POLSKIE ZIOŁA Spółka z o.o.</w:t>
      </w:r>
      <w:r w:rsidRPr="00C95713">
        <w:rPr>
          <w:rFonts w:ascii="Times New Roman" w:hAnsi="Times New Roman" w:cs="Times New Roman"/>
          <w:sz w:val="24"/>
          <w:szCs w:val="24"/>
        </w:rPr>
        <w:t xml:space="preserve"> z siedzibą w Kębłowie,</w:t>
      </w:r>
      <w:r w:rsidRPr="00C95713">
        <w:rPr>
          <w:rFonts w:ascii="Times New Roman" w:hAnsi="Times New Roman" w:cs="Times New Roman"/>
          <w:b/>
          <w:sz w:val="24"/>
          <w:szCs w:val="24"/>
        </w:rPr>
        <w:t xml:space="preserve"> </w:t>
      </w:r>
      <w:r w:rsidRPr="00C95713">
        <w:rPr>
          <w:rFonts w:ascii="Times New Roman" w:hAnsi="Times New Roman" w:cs="Times New Roman"/>
          <w:sz w:val="24"/>
          <w:szCs w:val="24"/>
        </w:rPr>
        <w:t>K</w:t>
      </w:r>
      <w:r w:rsidRPr="00C95713">
        <w:rPr>
          <w:rFonts w:ascii="Times New Roman" w:eastAsia="Tahoma" w:hAnsi="Times New Roman" w:cs="Times New Roman"/>
          <w:sz w:val="24"/>
          <w:szCs w:val="24"/>
        </w:rPr>
        <w:t xml:space="preserve">ębłów 32, 21-050 Piaski, </w:t>
      </w:r>
      <w:r w:rsidRPr="00C95713">
        <w:rPr>
          <w:rFonts w:ascii="Times New Roman" w:hAnsi="Times New Roman" w:cs="Times New Roman"/>
          <w:sz w:val="24"/>
          <w:szCs w:val="24"/>
        </w:rPr>
        <w:t>wpisan</w:t>
      </w:r>
      <w:r w:rsidRPr="00C95713">
        <w:rPr>
          <w:rFonts w:ascii="Times New Roman" w:hAnsi="Times New Roman" w:cs="Times New Roman"/>
          <w:sz w:val="24"/>
          <w:szCs w:val="24"/>
        </w:rPr>
        <w:t xml:space="preserve">a </w:t>
      </w:r>
      <w:r w:rsidRPr="00C95713">
        <w:rPr>
          <w:rFonts w:ascii="Times New Roman" w:hAnsi="Times New Roman" w:cs="Times New Roman"/>
          <w:sz w:val="24"/>
          <w:szCs w:val="24"/>
        </w:rPr>
        <w:t xml:space="preserve">do rejestru przedsiębiorców w Krajowym Rejestrze Sądowym prowadzonym przez Sąd Rejonowy w Lublinie VI Wydział Krajowego Rejestru Sądowego pod nr </w:t>
      </w:r>
      <w:r w:rsidRPr="00C95713">
        <w:rPr>
          <w:rFonts w:ascii="Times New Roman" w:eastAsia="Tahoma" w:hAnsi="Times New Roman" w:cs="Times New Roman"/>
          <w:sz w:val="24"/>
          <w:szCs w:val="24"/>
        </w:rPr>
        <w:t>0000334008</w:t>
      </w:r>
    </w:p>
    <w:p w14:paraId="0C45FBDD" w14:textId="6FE6B9F0"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Style w:val="st"/>
          <w:rFonts w:ascii="Times New Roman" w:hAnsi="Times New Roman" w:cs="Times New Roman"/>
          <w:sz w:val="24"/>
          <w:szCs w:val="24"/>
        </w:rPr>
        <w:t xml:space="preserve">Dane kontaktowe podane </w:t>
      </w:r>
      <w:r w:rsidR="00C62F8E" w:rsidRPr="00C95713">
        <w:rPr>
          <w:rStyle w:val="st"/>
          <w:rFonts w:ascii="Times New Roman" w:hAnsi="Times New Roman" w:cs="Times New Roman"/>
          <w:sz w:val="24"/>
          <w:szCs w:val="24"/>
        </w:rPr>
        <w:t xml:space="preserve">są </w:t>
      </w:r>
      <w:r w:rsidRPr="00C95713">
        <w:rPr>
          <w:rStyle w:val="st"/>
          <w:rFonts w:ascii="Times New Roman" w:hAnsi="Times New Roman" w:cs="Times New Roman"/>
          <w:sz w:val="24"/>
          <w:szCs w:val="24"/>
        </w:rPr>
        <w:t>na stroni</w:t>
      </w:r>
      <w:r w:rsidR="00C62F8E" w:rsidRPr="00C95713">
        <w:rPr>
          <w:rStyle w:val="st"/>
          <w:rFonts w:ascii="Times New Roman" w:hAnsi="Times New Roman" w:cs="Times New Roman"/>
          <w:sz w:val="24"/>
          <w:szCs w:val="24"/>
        </w:rPr>
        <w:t>e</w:t>
      </w:r>
      <w:r w:rsidRPr="00C95713">
        <w:rPr>
          <w:rStyle w:val="st"/>
          <w:rFonts w:ascii="Times New Roman" w:hAnsi="Times New Roman" w:cs="Times New Roman"/>
          <w:sz w:val="24"/>
          <w:szCs w:val="24"/>
        </w:rPr>
        <w:t xml:space="preserve"> internetowej i podlegają stałej aktualizacji. </w:t>
      </w:r>
    </w:p>
    <w:p w14:paraId="73DBFBF6" w14:textId="4B1ECBEB"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 xml:space="preserve">4. </w:t>
      </w:r>
      <w:r w:rsidR="002B149C" w:rsidRPr="00C95713">
        <w:rPr>
          <w:rFonts w:ascii="Times New Roman" w:eastAsia="Times New Roman" w:hAnsi="Times New Roman" w:cs="Times New Roman"/>
          <w:b/>
          <w:bCs/>
          <w:sz w:val="24"/>
          <w:szCs w:val="24"/>
          <w:lang w:eastAsia="pl-PL"/>
        </w:rPr>
        <w:t xml:space="preserve">W jaki sposób, w oparciu o jakie podstawy prawne i jakiego typu dane osobowe przetwarza </w:t>
      </w:r>
      <w:r w:rsidR="00C62F8E" w:rsidRPr="00C95713">
        <w:rPr>
          <w:rFonts w:ascii="Times New Roman" w:eastAsia="Times New Roman" w:hAnsi="Times New Roman" w:cs="Times New Roman"/>
          <w:b/>
          <w:bCs/>
          <w:sz w:val="24"/>
          <w:szCs w:val="24"/>
          <w:lang w:eastAsia="pl-PL"/>
        </w:rPr>
        <w:t>ADMINISTRATOR</w:t>
      </w:r>
      <w:r w:rsidR="002B149C" w:rsidRPr="00C95713">
        <w:rPr>
          <w:rFonts w:ascii="Times New Roman" w:eastAsia="Times New Roman" w:hAnsi="Times New Roman" w:cs="Times New Roman"/>
          <w:b/>
          <w:bCs/>
          <w:sz w:val="24"/>
          <w:szCs w:val="24"/>
          <w:lang w:eastAsia="pl-PL"/>
        </w:rPr>
        <w:t>?</w:t>
      </w:r>
    </w:p>
    <w:p w14:paraId="595E12CA" w14:textId="366777E3"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Pragniemy zachować przejrzystość w zakresie sposobów i podstaw prawnych przetwarzania danych osobowych, a także celów dla których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przetwarza dane osobowe. Dbamy o to, by każdorazowo wskazać niezbędne informacje w tym zakresie każdej osobie, której dane osobowe przetwarzamy jako administrator danych. Kierując się tym, by nasze wyjaśnienie tych kwestii było jak najbardziej czytelne, przedstawiamy poniższe zestawienie operacji przetwarzania danych osobowych. </w:t>
      </w:r>
    </w:p>
    <w:p w14:paraId="0E02BFED" w14:textId="77777777" w:rsidR="00A860FA"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Jednocześnie pragniemy wskazać, że ilekroć przetwarzamy dane osobowe na podstawie prawnie uzasadnionego interesu administratora danych, staramy się przeanalizować </w:t>
      </w:r>
      <w:r w:rsidR="003857A8"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lastRenderedPageBreak/>
        <w:t xml:space="preserve">i zrównoważyć nasz interes oraz potencjalny wpływ na osobę, której dane dotyczą (pozytywny, jak i negatywny) oraz prawa tej osoby wynikające z przepisów o ochronie danych osobowych. </w:t>
      </w:r>
    </w:p>
    <w:p w14:paraId="0903A421" w14:textId="2E159BB2"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Nie przetwarzamy danych osobowych w oparciu o nasz uzasadniony interes w przypadku, gdy dojdziemy do wniosku</w:t>
      </w:r>
      <w:r w:rsidR="003857A8"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że wpływ na osobę, której dane dotyczą</w:t>
      </w:r>
      <w:r w:rsidR="003857A8"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przeważałby nad naszymi interesami (wówczas możemy przetwarzać dane osobowe jeśli np. posiadamy odpowiednią zgodę lub wymagają tego lub zezwalają na to przepisy prawa).</w:t>
      </w:r>
    </w:p>
    <w:p w14:paraId="6FB92D8E" w14:textId="77777777" w:rsidR="00A860FA"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p>
    <w:p w14:paraId="6BBC4A2C" w14:textId="49728045" w:rsidR="002B149C" w:rsidRPr="00C95713" w:rsidRDefault="00A860FA" w:rsidP="00A860FA">
      <w:pPr>
        <w:pStyle w:val="Akapitzlist"/>
        <w:numPr>
          <w:ilvl w:val="1"/>
          <w:numId w:val="10"/>
        </w:num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t xml:space="preserve"> </w:t>
      </w:r>
      <w:r w:rsidR="002B149C" w:rsidRPr="00C95713">
        <w:rPr>
          <w:rFonts w:ascii="Times New Roman" w:eastAsia="Times New Roman" w:hAnsi="Times New Roman" w:cs="Times New Roman"/>
          <w:b/>
          <w:bCs/>
          <w:iCs/>
          <w:sz w:val="24"/>
          <w:szCs w:val="24"/>
          <w:lang w:eastAsia="pl-PL"/>
        </w:rPr>
        <w:t xml:space="preserve">Przetwarzanie danych osobowych osób odwiedzających strony internetowe prowadzone przez </w:t>
      </w:r>
      <w:r w:rsidR="00C62F8E" w:rsidRPr="00C95713">
        <w:rPr>
          <w:rFonts w:ascii="Times New Roman" w:eastAsia="Times New Roman" w:hAnsi="Times New Roman" w:cs="Times New Roman"/>
          <w:b/>
          <w:bCs/>
          <w:iCs/>
          <w:sz w:val="24"/>
          <w:szCs w:val="24"/>
          <w:lang w:eastAsia="pl-PL"/>
        </w:rPr>
        <w:t>ADMINISTRATORA</w:t>
      </w:r>
      <w:r w:rsidR="002B149C" w:rsidRPr="00C95713">
        <w:rPr>
          <w:rFonts w:ascii="Times New Roman" w:eastAsia="Times New Roman" w:hAnsi="Times New Roman" w:cs="Times New Roman"/>
          <w:b/>
          <w:bCs/>
          <w:iCs/>
          <w:sz w:val="24"/>
          <w:szCs w:val="24"/>
          <w:lang w:eastAsia="pl-PL"/>
        </w:rPr>
        <w:t xml:space="preserve"> </w:t>
      </w:r>
    </w:p>
    <w:p w14:paraId="522DA263" w14:textId="77777777" w:rsidR="00C62F8E" w:rsidRPr="00C95713" w:rsidRDefault="00C62F8E" w:rsidP="00C62F8E">
      <w:pPr>
        <w:spacing w:afterLines="40" w:after="96" w:line="240" w:lineRule="auto"/>
        <w:jc w:val="both"/>
        <w:rPr>
          <w:rFonts w:ascii="Times New Roman" w:eastAsia="Times New Roman" w:hAnsi="Times New Roman" w:cs="Times New Roman"/>
          <w:sz w:val="24"/>
          <w:szCs w:val="24"/>
          <w:lang w:eastAsia="pl-PL"/>
        </w:rPr>
      </w:pPr>
    </w:p>
    <w:p w14:paraId="31765F10" w14:textId="06FF91B1" w:rsidR="002B149C" w:rsidRPr="00C95713" w:rsidRDefault="002B149C" w:rsidP="00A860FA">
      <w:pPr>
        <w:pStyle w:val="Akapitzlist"/>
        <w:numPr>
          <w:ilvl w:val="2"/>
          <w:numId w:val="10"/>
        </w:num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Informacje ogólne</w:t>
      </w:r>
    </w:p>
    <w:p w14:paraId="2529C401" w14:textId="17E31D4B"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Osoby fizyczne odwiedzające strony internetowe </w:t>
      </w:r>
      <w:r w:rsidR="00C62F8E" w:rsidRPr="00C95713">
        <w:rPr>
          <w:rFonts w:ascii="Times New Roman" w:eastAsia="Times New Roman" w:hAnsi="Times New Roman" w:cs="Times New Roman"/>
          <w:sz w:val="24"/>
          <w:szCs w:val="24"/>
          <w:lang w:eastAsia="pl-PL"/>
        </w:rPr>
        <w:t>ADMINISTRATORA</w:t>
      </w:r>
      <w:r w:rsidRPr="00C95713">
        <w:rPr>
          <w:rFonts w:ascii="Times New Roman" w:eastAsia="Times New Roman" w:hAnsi="Times New Roman" w:cs="Times New Roman"/>
          <w:sz w:val="24"/>
          <w:szCs w:val="24"/>
          <w:lang w:eastAsia="pl-PL"/>
        </w:rPr>
        <w:t xml:space="preserve">, które nazywamy dalej łącznie „Serwisami”, mają kontrolę nad danymi osobowymi, które nam podają. Serwisy ograniczają zbieranie i wykorzystywanie informacji o ich użytkownikach do niezbędnego minimum, wymaganego do świadczenia na ich rzecz usług na pożądanym poziomie, stosownie do art. 18 ustawy z dnia 18 lipca 2002 r. o świadczeniu usług drogą elektroniczną. </w:t>
      </w:r>
    </w:p>
    <w:p w14:paraId="048C37C1" w14:textId="53DF4E68" w:rsidR="006A1E31" w:rsidRPr="00C95713" w:rsidRDefault="006A1E31" w:rsidP="00A860FA">
      <w:pPr>
        <w:pStyle w:val="Akapitzlist"/>
        <w:numPr>
          <w:ilvl w:val="2"/>
          <w:numId w:val="10"/>
        </w:numPr>
        <w:spacing w:afterLines="40" w:after="96" w:line="240" w:lineRule="auto"/>
        <w:jc w:val="both"/>
        <w:rPr>
          <w:rFonts w:ascii="Times New Roman" w:eastAsia="Times New Roman" w:hAnsi="Times New Roman" w:cs="Times New Roman"/>
          <w:sz w:val="24"/>
          <w:szCs w:val="24"/>
          <w:lang w:eastAsia="pl-PL"/>
        </w:rPr>
      </w:pPr>
      <w:proofErr w:type="spellStart"/>
      <w:r w:rsidRPr="00C95713">
        <w:rPr>
          <w:rFonts w:ascii="Times New Roman" w:eastAsia="Times New Roman" w:hAnsi="Times New Roman" w:cs="Times New Roman"/>
          <w:b/>
          <w:bCs/>
          <w:sz w:val="24"/>
          <w:szCs w:val="24"/>
          <w:lang w:eastAsia="pl-PL"/>
        </w:rPr>
        <w:t>Cookies</w:t>
      </w:r>
      <w:proofErr w:type="spellEnd"/>
    </w:p>
    <w:p w14:paraId="41A135DD" w14:textId="771A8D7B"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W ograniczonym zakresie możemy zbierać dane osobowe automatycznie za pośrednictwem plików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znajdujących się na naszych stronach internetowych.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to małe pliki tekstowe zapisywane na komputerze użytkownika lub innym urządzeniu mobilnym, w czasie korzystania przez niego z serwisów internetowych. Pliki te służą m.in. korzystaniu z różnych funkcji przewidzianych na danej stronie internetowej lub potwierdzeniu, że dany użytkownik widział określone treści z danej witryny internetowej. Wśród plików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wyróżnić możne te, które są niezbędne do działania serwisów </w:t>
      </w:r>
      <w:r w:rsidR="009B1BBD" w:rsidRPr="00C95713">
        <w:rPr>
          <w:rFonts w:ascii="Times New Roman" w:eastAsia="Times New Roman" w:hAnsi="Times New Roman" w:cs="Times New Roman"/>
          <w:sz w:val="24"/>
          <w:szCs w:val="24"/>
          <w:lang w:eastAsia="pl-PL"/>
        </w:rPr>
        <w:t>ADMINISTRATORA.</w:t>
      </w:r>
      <w:r w:rsidRPr="00C95713">
        <w:rPr>
          <w:rFonts w:ascii="Times New Roman" w:eastAsia="Times New Roman" w:hAnsi="Times New Roman" w:cs="Times New Roman"/>
          <w:sz w:val="24"/>
          <w:szCs w:val="24"/>
          <w:lang w:eastAsia="pl-PL"/>
        </w:rPr>
        <w:t xml:space="preserve"> Należące do tej kategorii pliki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wykorzystywane są, aby zapewnić: </w:t>
      </w:r>
    </w:p>
    <w:p w14:paraId="609C3FF1" w14:textId="77777777" w:rsidR="00FC38A3" w:rsidRPr="00C95713" w:rsidRDefault="00FC38A3" w:rsidP="00FC38A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utrzymanie sesji użytkownika;</w:t>
      </w:r>
    </w:p>
    <w:p w14:paraId="654DE687" w14:textId="77777777" w:rsidR="00FC38A3" w:rsidRPr="00C95713" w:rsidRDefault="00FC38A3" w:rsidP="00FC38A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zapisanie stanu sesji użytkownika;</w:t>
      </w:r>
    </w:p>
    <w:p w14:paraId="075BDBAE"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Kolejna kategoria plików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to pliki, które wprawdzie nie są niezbędne do korzystania </w:t>
      </w:r>
      <w:r w:rsidRPr="00C95713">
        <w:rPr>
          <w:rFonts w:ascii="Times New Roman" w:eastAsia="Times New Roman" w:hAnsi="Times New Roman" w:cs="Times New Roman"/>
          <w:sz w:val="24"/>
          <w:szCs w:val="24"/>
          <w:lang w:eastAsia="pl-PL"/>
        </w:rPr>
        <w:br/>
        <w:t xml:space="preserve">z Serwisów, ale ułatwiają korzystanie z nich. Wykorzystuje się je, aby umożliwić: </w:t>
      </w:r>
    </w:p>
    <w:p w14:paraId="6A076079" w14:textId="77777777" w:rsidR="00FC38A3" w:rsidRPr="00C95713" w:rsidRDefault="00FC38A3" w:rsidP="00FC38A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przywrócenie ostatnio odwiedzanego widoku przy następnym zalogowaniu </w:t>
      </w:r>
      <w:r w:rsidRPr="00C95713">
        <w:rPr>
          <w:rFonts w:ascii="Times New Roman" w:eastAsia="Times New Roman" w:hAnsi="Times New Roman" w:cs="Times New Roman"/>
          <w:sz w:val="24"/>
          <w:szCs w:val="24"/>
          <w:lang w:eastAsia="pl-PL"/>
        </w:rPr>
        <w:br/>
        <w:t>do produktu;</w:t>
      </w:r>
    </w:p>
    <w:p w14:paraId="380CFFFD" w14:textId="77777777" w:rsidR="00FC38A3" w:rsidRPr="00C95713" w:rsidRDefault="00FC38A3" w:rsidP="00FC38A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zapamiętanie wyboru użytkownika w kwestii zaprzestania wyświetlania wybranego komunikatu lub wyświetlenia go określoną liczbę razy;</w:t>
      </w:r>
    </w:p>
    <w:p w14:paraId="65C55451" w14:textId="77777777" w:rsidR="00FC38A3" w:rsidRPr="00C95713" w:rsidRDefault="00FC38A3" w:rsidP="00FC38A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przywrócenie sesji użytkownika;</w:t>
      </w:r>
    </w:p>
    <w:p w14:paraId="5E40853C" w14:textId="77777777" w:rsidR="00FC38A3" w:rsidRPr="00C95713" w:rsidRDefault="00FC38A3" w:rsidP="00FC38A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zapamiętanie ostatnio wybranej kategorii w produkcie;</w:t>
      </w:r>
    </w:p>
    <w:p w14:paraId="6C443885" w14:textId="77777777" w:rsidR="00FC38A3" w:rsidRPr="00C95713" w:rsidRDefault="00FC38A3" w:rsidP="00FC38A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sprawdzenie czy zapis do plików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funkcjonuje prawidłowo;</w:t>
      </w:r>
    </w:p>
    <w:p w14:paraId="10392B79" w14:textId="77777777" w:rsidR="00FC38A3" w:rsidRPr="00C95713" w:rsidRDefault="00FC38A3" w:rsidP="00FC38A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dopasowanie zawartości produktów do preferencji użytkowników;</w:t>
      </w:r>
    </w:p>
    <w:p w14:paraId="7C457CD2" w14:textId="77777777" w:rsidR="00FC38A3" w:rsidRPr="00C95713" w:rsidRDefault="00FC38A3" w:rsidP="00FC38A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ustawienie preferowanego języka, rozmiaru czcionki i innych tego typu właściwości ułatwiających pracę z aplikacją.</w:t>
      </w:r>
    </w:p>
    <w:p w14:paraId="10D28984" w14:textId="48576165" w:rsidR="00FC38A3" w:rsidRPr="00C95713" w:rsidRDefault="009B1BBD"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ADMINISTRATORA </w:t>
      </w:r>
      <w:r w:rsidR="00FC38A3" w:rsidRPr="00C95713">
        <w:rPr>
          <w:rFonts w:ascii="Times New Roman" w:eastAsia="Times New Roman" w:hAnsi="Times New Roman" w:cs="Times New Roman"/>
          <w:sz w:val="24"/>
          <w:szCs w:val="24"/>
          <w:lang w:eastAsia="pl-PL"/>
        </w:rPr>
        <w:t xml:space="preserve">korzysta też z usług podmiotów trzecich, których lista stale zmienia się, a które wykorzystują pliki </w:t>
      </w:r>
      <w:proofErr w:type="spellStart"/>
      <w:r w:rsidR="00FC38A3" w:rsidRPr="00C95713">
        <w:rPr>
          <w:rFonts w:ascii="Times New Roman" w:eastAsia="Times New Roman" w:hAnsi="Times New Roman" w:cs="Times New Roman"/>
          <w:sz w:val="24"/>
          <w:szCs w:val="24"/>
          <w:lang w:eastAsia="pl-PL"/>
        </w:rPr>
        <w:t>cookies</w:t>
      </w:r>
      <w:proofErr w:type="spellEnd"/>
      <w:r w:rsidR="00FC38A3" w:rsidRPr="00C95713">
        <w:rPr>
          <w:rFonts w:ascii="Times New Roman" w:eastAsia="Times New Roman" w:hAnsi="Times New Roman" w:cs="Times New Roman"/>
          <w:sz w:val="24"/>
          <w:szCs w:val="24"/>
          <w:lang w:eastAsia="pl-PL"/>
        </w:rPr>
        <w:t xml:space="preserve"> w następujących celach: </w:t>
      </w:r>
    </w:p>
    <w:p w14:paraId="77F23EED"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monitorowanie ruchu na naszych stronach WWW;</w:t>
      </w:r>
    </w:p>
    <w:p w14:paraId="23651039"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lastRenderedPageBreak/>
        <w:t>zbieranie anonimowych, zbiorczych statystyk, które pozwalają nam zrozumieć, w jaki sposób użytkownicy korzystają z naszych stron internetowych i umożliwiają nam ciągłe doskonalenie naszych produktów;</w:t>
      </w:r>
    </w:p>
    <w:p w14:paraId="772C1393" w14:textId="4B8135D8"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ustalanie liczby anonimowych użytkowników naszych stron WWW</w:t>
      </w:r>
      <w:r w:rsidR="009B1BBD"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w:t>
      </w:r>
    </w:p>
    <w:p w14:paraId="70F7E96F"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kontrolowanie jak często pokazywana jest użytkownikom wybrana treść;</w:t>
      </w:r>
    </w:p>
    <w:p w14:paraId="71C32B0D"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kontrolowanie jak często użytkownicy wybierają daną usługę;</w:t>
      </w:r>
    </w:p>
    <w:p w14:paraId="675788EE"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badanie zapisów na newslettery;</w:t>
      </w:r>
    </w:p>
    <w:p w14:paraId="242D125E"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wykorzystanie systemu personalizowanych rekomendacji dla e-commerce;</w:t>
      </w:r>
    </w:p>
    <w:p w14:paraId="702655F2"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wykorzystanie narzędzia do komunikacji;</w:t>
      </w:r>
    </w:p>
    <w:p w14:paraId="09BC0ECB"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integracja z portalem społecznościom;</w:t>
      </w:r>
    </w:p>
    <w:p w14:paraId="0E902830" w14:textId="77777777" w:rsidR="00FC38A3" w:rsidRPr="00C95713" w:rsidRDefault="00FC38A3" w:rsidP="00FC38A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płatności internetowe.</w:t>
      </w:r>
    </w:p>
    <w:p w14:paraId="4B6273E2"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Wśród podmiotów tych, w dacie sporządzenia niniejszego dokumentu, zaliczamy: </w:t>
      </w:r>
    </w:p>
    <w:p w14:paraId="1B0472A8" w14:textId="77777777" w:rsidR="00FC38A3" w:rsidRPr="00C95713" w:rsidRDefault="00FC38A3" w:rsidP="00FC38A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Google Analytics </w:t>
      </w:r>
    </w:p>
    <w:p w14:paraId="1C512474" w14:textId="77777777" w:rsidR="00FC38A3" w:rsidRPr="00C95713" w:rsidRDefault="00FC38A3" w:rsidP="00FC38A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Facebook (więcej informacji na stronie: </w:t>
      </w:r>
      <w:hyperlink r:id="rId7" w:tgtFrame="_blank" w:history="1">
        <w:r w:rsidRPr="00C95713">
          <w:rPr>
            <w:rStyle w:val="Hipercze"/>
            <w:rFonts w:ascii="Times New Roman" w:eastAsia="Times New Roman" w:hAnsi="Times New Roman" w:cs="Times New Roman"/>
            <w:color w:val="auto"/>
            <w:sz w:val="24"/>
            <w:szCs w:val="24"/>
            <w:lang w:eastAsia="pl-PL"/>
          </w:rPr>
          <w:t>www.facebook.com</w:t>
        </w:r>
      </w:hyperlink>
      <w:r w:rsidRPr="00C95713">
        <w:rPr>
          <w:rFonts w:ascii="Times New Roman" w:eastAsia="Times New Roman" w:hAnsi="Times New Roman" w:cs="Times New Roman"/>
          <w:sz w:val="24"/>
          <w:szCs w:val="24"/>
          <w:lang w:eastAsia="pl-PL"/>
        </w:rPr>
        <w:t>)</w:t>
      </w:r>
    </w:p>
    <w:p w14:paraId="6C3FBB25" w14:textId="77777777" w:rsidR="00FC38A3" w:rsidRPr="00C95713" w:rsidRDefault="00FC38A3" w:rsidP="00FC38A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C95713">
        <w:rPr>
          <w:rFonts w:ascii="Times New Roman" w:eastAsia="Times New Roman" w:hAnsi="Times New Roman" w:cs="Times New Roman"/>
          <w:sz w:val="24"/>
          <w:szCs w:val="24"/>
          <w:lang w:eastAsia="pl-PL"/>
        </w:rPr>
        <w:t>Leadreactor</w:t>
      </w:r>
      <w:proofErr w:type="spellEnd"/>
      <w:r w:rsidRPr="00C95713">
        <w:rPr>
          <w:rFonts w:ascii="Times New Roman" w:eastAsia="Times New Roman" w:hAnsi="Times New Roman" w:cs="Times New Roman"/>
          <w:sz w:val="24"/>
          <w:szCs w:val="24"/>
          <w:lang w:eastAsia="pl-PL"/>
        </w:rPr>
        <w:t xml:space="preserve"> (więcej informacji na stronie: </w:t>
      </w:r>
      <w:hyperlink r:id="rId8" w:history="1">
        <w:r w:rsidRPr="00C95713">
          <w:rPr>
            <w:rStyle w:val="Hipercze"/>
            <w:rFonts w:ascii="Times New Roman" w:hAnsi="Times New Roman" w:cs="Times New Roman"/>
            <w:color w:val="auto"/>
            <w:sz w:val="24"/>
            <w:szCs w:val="24"/>
          </w:rPr>
          <w:t>https://leadreactor.io/</w:t>
        </w:r>
      </w:hyperlink>
      <w:r w:rsidRPr="00C95713">
        <w:rPr>
          <w:rFonts w:ascii="Times New Roman" w:hAnsi="Times New Roman" w:cs="Times New Roman"/>
          <w:sz w:val="24"/>
          <w:szCs w:val="24"/>
        </w:rPr>
        <w:t>)</w:t>
      </w:r>
    </w:p>
    <w:p w14:paraId="63FB6A75" w14:textId="77777777" w:rsidR="00FC38A3" w:rsidRPr="00C95713" w:rsidRDefault="00FC38A3" w:rsidP="00FC38A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Chat (więcej informacji na stronie: </w:t>
      </w:r>
      <w:r w:rsidRPr="00C95713">
        <w:rPr>
          <w:rFonts w:ascii="Times New Roman" w:hAnsi="Times New Roman" w:cs="Times New Roman"/>
          <w:sz w:val="24"/>
          <w:szCs w:val="24"/>
        </w:rPr>
        <w:t>https://www.tawk.to/)</w:t>
      </w:r>
    </w:p>
    <w:p w14:paraId="39C946EB" w14:textId="3EE61BC4"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Użytkownik może zarządzać plikami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wykorzystywanymi przez </w:t>
      </w:r>
      <w:r w:rsidR="009B1BBD" w:rsidRPr="00C95713">
        <w:rPr>
          <w:rFonts w:ascii="Times New Roman" w:eastAsia="Times New Roman" w:hAnsi="Times New Roman" w:cs="Times New Roman"/>
          <w:sz w:val="24"/>
          <w:szCs w:val="24"/>
          <w:lang w:eastAsia="pl-PL"/>
        </w:rPr>
        <w:t xml:space="preserve">ADMINISTRATORA </w:t>
      </w:r>
      <w:r w:rsidRPr="00C95713">
        <w:rPr>
          <w:rFonts w:ascii="Times New Roman" w:eastAsia="Times New Roman" w:hAnsi="Times New Roman" w:cs="Times New Roman"/>
          <w:sz w:val="24"/>
          <w:szCs w:val="24"/>
          <w:lang w:eastAsia="pl-PL"/>
        </w:rPr>
        <w:t xml:space="preserve">lub przez jakichkolwiek innych zewnętrznych dostawców, zmieniając ustawienia swojej przeglądarki internetowej. </w:t>
      </w:r>
      <w:r w:rsidR="009B1BBD" w:rsidRPr="00C95713">
        <w:rPr>
          <w:rFonts w:ascii="Times New Roman" w:eastAsia="Times New Roman" w:hAnsi="Times New Roman" w:cs="Times New Roman"/>
          <w:sz w:val="24"/>
          <w:szCs w:val="24"/>
          <w:lang w:eastAsia="pl-PL"/>
        </w:rPr>
        <w:t xml:space="preserve">ADMINISTRATOR </w:t>
      </w:r>
      <w:r w:rsidRPr="00C95713">
        <w:rPr>
          <w:rFonts w:ascii="Times New Roman" w:eastAsia="Times New Roman" w:hAnsi="Times New Roman" w:cs="Times New Roman"/>
          <w:sz w:val="24"/>
          <w:szCs w:val="24"/>
          <w:lang w:eastAsia="pl-PL"/>
        </w:rPr>
        <w:t xml:space="preserve">zastrzega jednocześnie, że po odrzuceniu plików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 xml:space="preserve"> niektóre funkcje oferowane przez nasze Serwisy mogą nie działać prawidłowo, a nawet w niektórych przypadkach wiąże się to z całkowitym uniemożliwieniem korzystania z wybranego produktu.</w:t>
      </w:r>
    </w:p>
    <w:p w14:paraId="79B26AE7" w14:textId="320520D8" w:rsidR="00FC38A3" w:rsidRPr="00C95713" w:rsidRDefault="00FC38A3" w:rsidP="009B1BBD">
      <w:pPr>
        <w:pStyle w:val="Akapitzlist"/>
        <w:numPr>
          <w:ilvl w:val="2"/>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Logi dostępowe</w:t>
      </w:r>
    </w:p>
    <w:p w14:paraId="4CBC0F56"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Zbieramy informacje dotyczące korzystania z Serwisów przez jego użytkowników oraz ich adresy IP w oparciu o analizę logów dostępowych. Informacje te wykorzystujemy </w:t>
      </w:r>
      <w:r w:rsidRPr="00C95713">
        <w:rPr>
          <w:rFonts w:ascii="Times New Roman" w:eastAsia="Times New Roman" w:hAnsi="Times New Roman" w:cs="Times New Roman"/>
          <w:sz w:val="24"/>
          <w:szCs w:val="24"/>
          <w:lang w:eastAsia="pl-PL"/>
        </w:rPr>
        <w:br/>
        <w:t xml:space="preserve">w diagnozowaniu problemów związanych z pracą serwera, analizą ewentualnych naruszeń bezpieczeństwa oraz w zarządzaniu stroną WWW. Adres IP jest wykorzystywany przez nas nadto w celach statystycznych, tj. do gromadzenia i analizy danych demograficznych osób odwiedzających witrynę (np. informacji o regionie, z którego nastąpiło połączenie). </w:t>
      </w:r>
      <w:r w:rsidRPr="00C95713">
        <w:rPr>
          <w:rFonts w:ascii="Times New Roman" w:eastAsia="Times New Roman" w:hAnsi="Times New Roman" w:cs="Times New Roman"/>
          <w:sz w:val="24"/>
          <w:szCs w:val="24"/>
          <w:lang w:eastAsia="pl-PL"/>
        </w:rPr>
        <w:br/>
        <w:t xml:space="preserve">Na podstawie uzyskanych w podany wyżej sposób informacji w szczególnych przypadkach sporządzane są zbiorcze, ogólne zestawienia statystyczne, ujawniane osobom trzecim, współpracującym z nami. Obejmują one zwykle informacje o oglądalności serwisu. Zestawienia te nie zawierają jednak, co podkreślamy, żadnych danych pozwalających </w:t>
      </w:r>
      <w:r w:rsidRPr="00C95713">
        <w:rPr>
          <w:rFonts w:ascii="Times New Roman" w:eastAsia="Times New Roman" w:hAnsi="Times New Roman" w:cs="Times New Roman"/>
          <w:sz w:val="24"/>
          <w:szCs w:val="24"/>
          <w:lang w:eastAsia="pl-PL"/>
        </w:rPr>
        <w:br/>
        <w:t>na identyfikację (określenie tożsamości) danego użytkownika Serwisu.</w:t>
      </w:r>
    </w:p>
    <w:p w14:paraId="65A533FA"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Informujemy jednocześnie, że możemy zostać zobowiązani do ujawnienia informacji dotyczących numeru IP danego użytkownika Serwisu na żądanie uprawnionych do tego </w:t>
      </w:r>
      <w:r w:rsidRPr="00C95713">
        <w:rPr>
          <w:rFonts w:ascii="Times New Roman" w:eastAsia="Times New Roman" w:hAnsi="Times New Roman" w:cs="Times New Roman"/>
          <w:sz w:val="24"/>
          <w:szCs w:val="24"/>
          <w:lang w:eastAsia="pl-PL"/>
        </w:rPr>
        <w:br/>
        <w:t>– w oparciu o obowiązujące przepisy prawne – organów państwa w związku z prowadzonymi przez nie postępowaniami.</w:t>
      </w:r>
    </w:p>
    <w:p w14:paraId="0DC7E094" w14:textId="05CF1EC0" w:rsidR="00FC38A3" w:rsidRPr="00C95713" w:rsidRDefault="00FC38A3" w:rsidP="009B1BBD">
      <w:pPr>
        <w:pStyle w:val="Akapitzlist"/>
        <w:numPr>
          <w:ilvl w:val="2"/>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Pozostałe dane</w:t>
      </w:r>
    </w:p>
    <w:p w14:paraId="47FF50AD"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Co do zasady tylko, gdy jest to rzeczywiście niezbędne do świadczenia danej usługi </w:t>
      </w:r>
      <w:r w:rsidRPr="00C95713">
        <w:rPr>
          <w:rFonts w:ascii="Times New Roman" w:eastAsia="Times New Roman" w:hAnsi="Times New Roman" w:cs="Times New Roman"/>
          <w:sz w:val="24"/>
          <w:szCs w:val="24"/>
          <w:lang w:eastAsia="pl-PL"/>
        </w:rPr>
        <w:br/>
        <w:t xml:space="preserve">w niektórych przypadkach, np. przy subskrybowaniu bezpłatnych newsletterów, przy badaniach ankietowych czy w formularzach zamówień zbieramy bardziej szczegółowe </w:t>
      </w:r>
      <w:r w:rsidRPr="00C95713">
        <w:rPr>
          <w:rFonts w:ascii="Times New Roman" w:eastAsia="Times New Roman" w:hAnsi="Times New Roman" w:cs="Times New Roman"/>
          <w:sz w:val="24"/>
          <w:szCs w:val="24"/>
          <w:lang w:eastAsia="pl-PL"/>
        </w:rPr>
        <w:lastRenderedPageBreak/>
        <w:t xml:space="preserve">informacje o użytkownikach, takie jak adresy poczty elektronicznej lub inne dane osobowe (patrz również kolejne sekcje: </w:t>
      </w:r>
    </w:p>
    <w:p w14:paraId="28C6DE8E" w14:textId="18C55458"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iCs/>
          <w:sz w:val="24"/>
          <w:szCs w:val="24"/>
          <w:lang w:eastAsia="pl-PL"/>
        </w:rPr>
        <w:t xml:space="preserve">- Przetwarzanie danych osobowych klientów </w:t>
      </w:r>
      <w:r w:rsidR="009B1BBD" w:rsidRPr="00C95713">
        <w:rPr>
          <w:rFonts w:ascii="Times New Roman" w:eastAsia="Times New Roman" w:hAnsi="Times New Roman" w:cs="Times New Roman"/>
          <w:sz w:val="24"/>
          <w:szCs w:val="24"/>
          <w:lang w:eastAsia="pl-PL"/>
        </w:rPr>
        <w:t>ADMINISTRATORA</w:t>
      </w:r>
    </w:p>
    <w:p w14:paraId="7054C207" w14:textId="6F22FF6F"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iCs/>
          <w:sz w:val="24"/>
          <w:szCs w:val="24"/>
          <w:lang w:eastAsia="pl-PL"/>
        </w:rPr>
        <w:t xml:space="preserve">- Przetwarzanie danych osobowych osób kontaktujących się z </w:t>
      </w:r>
      <w:r w:rsidR="009B1BBD" w:rsidRPr="00C95713">
        <w:rPr>
          <w:rFonts w:ascii="Times New Roman" w:eastAsia="Times New Roman" w:hAnsi="Times New Roman" w:cs="Times New Roman"/>
          <w:sz w:val="24"/>
          <w:szCs w:val="24"/>
          <w:lang w:eastAsia="pl-PL"/>
        </w:rPr>
        <w:t>ADMINISTRATOREM</w:t>
      </w:r>
      <w:r w:rsidR="009B1BBD" w:rsidRPr="00C95713">
        <w:rPr>
          <w:rFonts w:ascii="Times New Roman" w:eastAsia="Times New Roman" w:hAnsi="Times New Roman" w:cs="Times New Roman"/>
          <w:iCs/>
          <w:sz w:val="24"/>
          <w:szCs w:val="24"/>
          <w:lang w:eastAsia="pl-PL"/>
        </w:rPr>
        <w:t xml:space="preserve"> </w:t>
      </w:r>
      <w:r w:rsidRPr="00C95713">
        <w:rPr>
          <w:rFonts w:ascii="Times New Roman" w:eastAsia="Times New Roman" w:hAnsi="Times New Roman" w:cs="Times New Roman"/>
          <w:iCs/>
          <w:sz w:val="24"/>
          <w:szCs w:val="24"/>
          <w:lang w:eastAsia="pl-PL"/>
        </w:rPr>
        <w:t xml:space="preserve">w celu uzyskania informacji o ofercie lub podzielenia się uwagami dotyczącymi usług lub produktów </w:t>
      </w:r>
      <w:r w:rsidR="009B1BBD" w:rsidRPr="00C95713">
        <w:rPr>
          <w:rFonts w:ascii="Times New Roman" w:eastAsia="Times New Roman" w:hAnsi="Times New Roman" w:cs="Times New Roman"/>
          <w:sz w:val="24"/>
          <w:szCs w:val="24"/>
          <w:lang w:eastAsia="pl-PL"/>
        </w:rPr>
        <w:t>ADMINISTRATORA</w:t>
      </w:r>
    </w:p>
    <w:p w14:paraId="7EA47B94" w14:textId="217C3A83"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iCs/>
          <w:sz w:val="24"/>
          <w:szCs w:val="24"/>
          <w:lang w:eastAsia="pl-PL"/>
        </w:rPr>
        <w:t xml:space="preserve">- Przetwarzanie danych osobowych kontaktujących się z </w:t>
      </w:r>
      <w:r w:rsidR="009B1BBD" w:rsidRPr="00C95713">
        <w:rPr>
          <w:rFonts w:ascii="Times New Roman" w:eastAsia="Times New Roman" w:hAnsi="Times New Roman" w:cs="Times New Roman"/>
          <w:sz w:val="24"/>
          <w:szCs w:val="24"/>
          <w:lang w:eastAsia="pl-PL"/>
        </w:rPr>
        <w:t>ADMINISTRATOREM</w:t>
      </w:r>
      <w:r w:rsidR="009B1BBD" w:rsidRPr="00C95713">
        <w:rPr>
          <w:rFonts w:ascii="Times New Roman" w:eastAsia="Times New Roman" w:hAnsi="Times New Roman" w:cs="Times New Roman"/>
          <w:iCs/>
          <w:sz w:val="24"/>
          <w:szCs w:val="24"/>
          <w:lang w:eastAsia="pl-PL"/>
        </w:rPr>
        <w:t xml:space="preserve"> </w:t>
      </w:r>
      <w:r w:rsidRPr="00C95713">
        <w:rPr>
          <w:rFonts w:ascii="Times New Roman" w:eastAsia="Times New Roman" w:hAnsi="Times New Roman" w:cs="Times New Roman"/>
          <w:iCs/>
          <w:sz w:val="24"/>
          <w:szCs w:val="24"/>
          <w:lang w:eastAsia="pl-PL"/>
        </w:rPr>
        <w:t xml:space="preserve">w celu zawarcia umowy z </w:t>
      </w:r>
      <w:r w:rsidR="009B1BBD" w:rsidRPr="00C95713">
        <w:rPr>
          <w:rFonts w:ascii="Times New Roman" w:eastAsia="Times New Roman" w:hAnsi="Times New Roman" w:cs="Times New Roman"/>
          <w:sz w:val="24"/>
          <w:szCs w:val="24"/>
          <w:lang w:eastAsia="pl-PL"/>
        </w:rPr>
        <w:t>ADMINISTRATOREM</w:t>
      </w:r>
      <w:r w:rsidRPr="00C95713">
        <w:rPr>
          <w:rFonts w:ascii="Times New Roman" w:eastAsia="Times New Roman" w:hAnsi="Times New Roman" w:cs="Times New Roman"/>
          <w:sz w:val="24"/>
          <w:szCs w:val="24"/>
          <w:lang w:eastAsia="pl-PL"/>
        </w:rPr>
        <w:t>).</w:t>
      </w:r>
    </w:p>
    <w:p w14:paraId="0725D27B" w14:textId="051A257D" w:rsidR="00FC38A3" w:rsidRPr="00C95713" w:rsidRDefault="009B1BBD" w:rsidP="009B1BBD">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 xml:space="preserve">4.1.5. </w:t>
      </w:r>
      <w:r w:rsidR="00FC38A3" w:rsidRPr="00C95713">
        <w:rPr>
          <w:rFonts w:ascii="Times New Roman" w:eastAsia="Times New Roman" w:hAnsi="Times New Roman" w:cs="Times New Roman"/>
          <w:b/>
          <w:bCs/>
          <w:sz w:val="24"/>
          <w:szCs w:val="24"/>
          <w:lang w:eastAsia="pl-PL"/>
        </w:rPr>
        <w:t>Automatyczne przetwarzanie danych osobowych</w:t>
      </w:r>
    </w:p>
    <w:p w14:paraId="510879F2"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Informacje, które gromadzimy w związku z korzystaniem z naszych Serwisów, mogą być przetwarzane w sposób zautomatyzowany (w tym w formie profilowania), jednakże nie będzie to wywoływać wobec osoby fizycznej żadnych skutków prawnych lub w podobny sposób istotnie wpływać na jej sytuację. Szczególną wagę przykładamy do kwestii profilowania </w:t>
      </w:r>
      <w:r w:rsidRPr="00C95713">
        <w:rPr>
          <w:rFonts w:ascii="Times New Roman" w:eastAsia="Times New Roman" w:hAnsi="Times New Roman" w:cs="Times New Roman"/>
          <w:sz w:val="24"/>
          <w:szCs w:val="24"/>
          <w:lang w:eastAsia="pl-PL"/>
        </w:rPr>
        <w:br/>
        <w:t xml:space="preserve">i wskazujemy, że: </w:t>
      </w:r>
    </w:p>
    <w:p w14:paraId="4D3B1AC5"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na potrzeby profilowania nie przetwarzamy żadnych danych sensytywnych, </w:t>
      </w:r>
    </w:p>
    <w:p w14:paraId="6F7ED9F2" w14:textId="004B4820"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na potrzeby profilowania przetwarzamy z reguły dane, które uprzednio podlegały </w:t>
      </w:r>
      <w:proofErr w:type="spellStart"/>
      <w:r w:rsidRPr="00C95713">
        <w:rPr>
          <w:rFonts w:ascii="Times New Roman" w:eastAsia="Times New Roman" w:hAnsi="Times New Roman" w:cs="Times New Roman"/>
          <w:sz w:val="24"/>
          <w:szCs w:val="24"/>
          <w:lang w:eastAsia="pl-PL"/>
        </w:rPr>
        <w:t>pseudonimizacji</w:t>
      </w:r>
      <w:proofErr w:type="spellEnd"/>
      <w:r w:rsidRPr="00C95713">
        <w:rPr>
          <w:rFonts w:ascii="Times New Roman" w:eastAsia="Times New Roman" w:hAnsi="Times New Roman" w:cs="Times New Roman"/>
          <w:sz w:val="24"/>
          <w:szCs w:val="24"/>
          <w:lang w:eastAsia="pl-PL"/>
        </w:rPr>
        <w:t xml:space="preserve"> lub takie dane, które zostały przez nas zagregowane,</w:t>
      </w:r>
    </w:p>
    <w:p w14:paraId="707C05B5" w14:textId="260A1D8F"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jeśli nie możemy osiągnąć celu inaczej, niż poprzez profilowanie danych osobowych </w:t>
      </w:r>
      <w:proofErr w:type="spellStart"/>
      <w:r w:rsidRPr="00C95713">
        <w:rPr>
          <w:rFonts w:ascii="Times New Roman" w:eastAsia="Times New Roman" w:hAnsi="Times New Roman" w:cs="Times New Roman"/>
          <w:sz w:val="24"/>
          <w:szCs w:val="24"/>
          <w:lang w:eastAsia="pl-PL"/>
        </w:rPr>
        <w:t>niezspeudonimizowanych</w:t>
      </w:r>
      <w:proofErr w:type="spellEnd"/>
      <w:r w:rsidRPr="00C95713">
        <w:rPr>
          <w:rFonts w:ascii="Times New Roman" w:eastAsia="Times New Roman" w:hAnsi="Times New Roman" w:cs="Times New Roman"/>
          <w:sz w:val="24"/>
          <w:szCs w:val="24"/>
          <w:lang w:eastAsia="pl-PL"/>
        </w:rPr>
        <w:t xml:space="preserve">  lub niezagregowanych, wykorzystujemy do tego typowe dane: adres e-mail i IP lub </w:t>
      </w:r>
      <w:proofErr w:type="spellStart"/>
      <w:r w:rsidRPr="00C95713">
        <w:rPr>
          <w:rFonts w:ascii="Times New Roman" w:eastAsia="Times New Roman" w:hAnsi="Times New Roman" w:cs="Times New Roman"/>
          <w:sz w:val="24"/>
          <w:szCs w:val="24"/>
          <w:lang w:eastAsia="pl-PL"/>
        </w:rPr>
        <w:t>cookies</w:t>
      </w:r>
      <w:proofErr w:type="spellEnd"/>
      <w:r w:rsidRPr="00C95713">
        <w:rPr>
          <w:rFonts w:ascii="Times New Roman" w:eastAsia="Times New Roman" w:hAnsi="Times New Roman" w:cs="Times New Roman"/>
          <w:sz w:val="24"/>
          <w:szCs w:val="24"/>
          <w:lang w:eastAsia="pl-PL"/>
        </w:rPr>
        <w:t>,</w:t>
      </w:r>
    </w:p>
    <w:p w14:paraId="60F3E710"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profilujemy w celu analizy lub prognozy osobistych preferencji oraz zainteresowań osób korzystających z naszych Serwisów lub produktów lub usług i dopasowywania treści znajdujących się w naszych Serwisach lub produktach do tych preferencji,</w:t>
      </w:r>
    </w:p>
    <w:p w14:paraId="07F449D3" w14:textId="77777777" w:rsidR="00FC38A3" w:rsidRPr="00C95713" w:rsidRDefault="00FC38A3" w:rsidP="00FC38A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profilujemy w celach marketingowych, tj. dopasowania oferty marketingowej do ww. preferencji. </w:t>
      </w:r>
    </w:p>
    <w:p w14:paraId="4F404DE2" w14:textId="0F16FB53" w:rsidR="002B149C" w:rsidRPr="00C95713" w:rsidRDefault="002B149C" w:rsidP="00831918">
      <w:pPr>
        <w:pStyle w:val="Akapitzlist"/>
        <w:numPr>
          <w:ilvl w:val="2"/>
          <w:numId w:val="12"/>
        </w:numPr>
        <w:spacing w:afterLines="40" w:after="96"/>
        <w:rPr>
          <w:rFonts w:ascii="Times New Roman" w:hAnsi="Times New Roman" w:cs="Times New Roman"/>
          <w:b/>
          <w:sz w:val="24"/>
          <w:szCs w:val="24"/>
          <w:lang w:eastAsia="pl-PL"/>
        </w:rPr>
      </w:pPr>
      <w:r w:rsidRPr="00C95713">
        <w:rPr>
          <w:rFonts w:ascii="Times New Roman" w:hAnsi="Times New Roman" w:cs="Times New Roman"/>
          <w:b/>
          <w:sz w:val="24"/>
          <w:szCs w:val="24"/>
          <w:lang w:eastAsia="pl-PL"/>
        </w:rPr>
        <w:t>Podstawy prawne przetwarzania</w:t>
      </w:r>
    </w:p>
    <w:p w14:paraId="70F8AA0B" w14:textId="01E7F093"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W przypadku przetwarzania danych osobowych w związku z korzystaniem przez użytkowników z Serwisów </w:t>
      </w:r>
      <w:r w:rsidR="00C62F8E" w:rsidRPr="00C95713">
        <w:rPr>
          <w:rFonts w:ascii="Times New Roman" w:eastAsia="Times New Roman" w:hAnsi="Times New Roman" w:cs="Times New Roman"/>
          <w:sz w:val="24"/>
          <w:szCs w:val="24"/>
          <w:lang w:eastAsia="pl-PL"/>
        </w:rPr>
        <w:t>ADMINISTRATOR</w:t>
      </w:r>
      <w:r w:rsidR="009B1BBD"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możemy mieć do czynienia z różnymi rodzajami podstaw prawnych przetwarzania, w zależności od kategorii danych osobowych, które przetwarzamy</w:t>
      </w:r>
      <w:r w:rsidR="00343CE6"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i celu przetwarzania. I tak na przykład: </w:t>
      </w:r>
    </w:p>
    <w:p w14:paraId="0EA06B20" w14:textId="107D2E12"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dane osobowe osób odwiedzających nasze strony internetowe przetwarzamy na podstawie prawnie uzasadnionego interesu administratora danych lub na podstawie zgody w przypadku, gdy o wyrażenie takiej zgody zwróciliśmy się do osoby, której dane dotyczą;</w:t>
      </w:r>
    </w:p>
    <w:p w14:paraId="3B3A594E" w14:textId="7B11F753"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dane osobowe osób, które korzystają z </w:t>
      </w:r>
      <w:r w:rsidR="006A5550" w:rsidRPr="00C95713">
        <w:rPr>
          <w:rFonts w:ascii="Times New Roman" w:eastAsia="Times New Roman" w:hAnsi="Times New Roman" w:cs="Times New Roman"/>
          <w:sz w:val="24"/>
          <w:szCs w:val="24"/>
          <w:lang w:eastAsia="pl-PL"/>
        </w:rPr>
        <w:t>możliwości zakupu biletu przez Internet</w:t>
      </w:r>
      <w:r w:rsidRPr="00C95713">
        <w:rPr>
          <w:rFonts w:ascii="Times New Roman" w:eastAsia="Times New Roman" w:hAnsi="Times New Roman" w:cs="Times New Roman"/>
          <w:sz w:val="24"/>
          <w:szCs w:val="24"/>
          <w:lang w:eastAsia="pl-PL"/>
        </w:rPr>
        <w:t xml:space="preserve"> i wypełniają w tym celu formularz internetowy przetwarzamy, ponieważ jest to niezbędne dla celu wykonania umowy; </w:t>
      </w:r>
    </w:p>
    <w:p w14:paraId="4880E565"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niekiedy przepisy prawa wymagają od nas przetwarzania pewnych danych osobowych dla celów podatkowych i rachunkowych.</w:t>
      </w:r>
    </w:p>
    <w:p w14:paraId="13ED284A" w14:textId="66AB6E54" w:rsidR="002B149C" w:rsidRPr="00C95713" w:rsidRDefault="002B149C" w:rsidP="00831918">
      <w:pPr>
        <w:pStyle w:val="Akapitzlist"/>
        <w:numPr>
          <w:ilvl w:val="1"/>
          <w:numId w:val="12"/>
        </w:numPr>
        <w:spacing w:afterLines="40" w:after="96" w:line="240" w:lineRule="auto"/>
        <w:ind w:left="851" w:hanging="491"/>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lastRenderedPageBreak/>
        <w:t xml:space="preserve">Przetwarzanie danych osobowych osób kontaktujących się z </w:t>
      </w:r>
      <w:r w:rsidR="00C62F8E" w:rsidRPr="00C95713">
        <w:rPr>
          <w:rFonts w:ascii="Times New Roman" w:eastAsia="Times New Roman" w:hAnsi="Times New Roman" w:cs="Times New Roman"/>
          <w:b/>
          <w:bCs/>
          <w:iCs/>
          <w:sz w:val="24"/>
          <w:szCs w:val="24"/>
          <w:lang w:eastAsia="pl-PL"/>
        </w:rPr>
        <w:t>ADMINISTRATOR</w:t>
      </w:r>
      <w:r w:rsidR="006A5550" w:rsidRPr="00C95713">
        <w:rPr>
          <w:rFonts w:ascii="Times New Roman" w:eastAsia="Times New Roman" w:hAnsi="Times New Roman" w:cs="Times New Roman"/>
          <w:b/>
          <w:bCs/>
          <w:iCs/>
          <w:sz w:val="24"/>
          <w:szCs w:val="24"/>
          <w:lang w:eastAsia="pl-PL"/>
        </w:rPr>
        <w:t>EM</w:t>
      </w:r>
      <w:r w:rsidRPr="00C95713">
        <w:rPr>
          <w:rFonts w:ascii="Times New Roman" w:eastAsia="Times New Roman" w:hAnsi="Times New Roman" w:cs="Times New Roman"/>
          <w:b/>
          <w:bCs/>
          <w:iCs/>
          <w:sz w:val="24"/>
          <w:szCs w:val="24"/>
          <w:lang w:eastAsia="pl-PL"/>
        </w:rPr>
        <w:t xml:space="preserve"> w celu uzyskania informacji o ofercie lub podzielenia się uwagami dotyczącymi usług lub produktów </w:t>
      </w:r>
      <w:r w:rsidR="00C62F8E" w:rsidRPr="00C95713">
        <w:rPr>
          <w:rFonts w:ascii="Times New Roman" w:eastAsia="Times New Roman" w:hAnsi="Times New Roman" w:cs="Times New Roman"/>
          <w:b/>
          <w:bCs/>
          <w:iCs/>
          <w:sz w:val="24"/>
          <w:szCs w:val="24"/>
          <w:lang w:eastAsia="pl-PL"/>
        </w:rPr>
        <w:t>ADMINISTRATOR</w:t>
      </w:r>
      <w:r w:rsidR="009B1BBD" w:rsidRPr="00C95713">
        <w:rPr>
          <w:rFonts w:ascii="Times New Roman" w:eastAsia="Times New Roman" w:hAnsi="Times New Roman" w:cs="Times New Roman"/>
          <w:b/>
          <w:bCs/>
          <w:iCs/>
          <w:sz w:val="24"/>
          <w:szCs w:val="24"/>
          <w:lang w:eastAsia="pl-PL"/>
        </w:rPr>
        <w:t>A</w:t>
      </w:r>
      <w:r w:rsidRPr="00C95713">
        <w:rPr>
          <w:rFonts w:ascii="Times New Roman" w:eastAsia="Times New Roman" w:hAnsi="Times New Roman" w:cs="Times New Roman"/>
          <w:b/>
          <w:bCs/>
          <w:iCs/>
          <w:sz w:val="24"/>
          <w:szCs w:val="24"/>
          <w:lang w:eastAsia="pl-PL"/>
        </w:rPr>
        <w:t xml:space="preserve">, a także kontaktujących się w celu zawarcia umowy z </w:t>
      </w:r>
      <w:r w:rsidR="00C62F8E" w:rsidRPr="00C95713">
        <w:rPr>
          <w:rFonts w:ascii="Times New Roman" w:eastAsia="Times New Roman" w:hAnsi="Times New Roman" w:cs="Times New Roman"/>
          <w:b/>
          <w:bCs/>
          <w:iCs/>
          <w:sz w:val="24"/>
          <w:szCs w:val="24"/>
          <w:lang w:eastAsia="pl-PL"/>
        </w:rPr>
        <w:t>ADMINISTRATOR</w:t>
      </w:r>
      <w:r w:rsidR="006A5550" w:rsidRPr="00C95713">
        <w:rPr>
          <w:rFonts w:ascii="Times New Roman" w:eastAsia="Times New Roman" w:hAnsi="Times New Roman" w:cs="Times New Roman"/>
          <w:b/>
          <w:bCs/>
          <w:iCs/>
          <w:sz w:val="24"/>
          <w:szCs w:val="24"/>
          <w:lang w:eastAsia="pl-PL"/>
        </w:rPr>
        <w:t>EM.</w:t>
      </w:r>
      <w:r w:rsidRPr="00C95713">
        <w:rPr>
          <w:rFonts w:ascii="Times New Roman" w:eastAsia="Times New Roman" w:hAnsi="Times New Roman" w:cs="Times New Roman"/>
          <w:b/>
          <w:bCs/>
          <w:iCs/>
          <w:sz w:val="24"/>
          <w:szCs w:val="24"/>
          <w:lang w:eastAsia="pl-PL"/>
        </w:rPr>
        <w:t xml:space="preserve"> </w:t>
      </w:r>
    </w:p>
    <w:p w14:paraId="0C2F5522" w14:textId="4B0964CC"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Poza danymi, o których </w:t>
      </w:r>
      <w:r w:rsidR="00343CE6" w:rsidRPr="00C95713">
        <w:rPr>
          <w:rFonts w:ascii="Times New Roman" w:eastAsia="Times New Roman" w:hAnsi="Times New Roman" w:cs="Times New Roman"/>
          <w:sz w:val="24"/>
          <w:szCs w:val="24"/>
          <w:lang w:eastAsia="pl-PL"/>
        </w:rPr>
        <w:t>była mowa w poprzedniej sekcji</w:t>
      </w:r>
      <w:r w:rsidRPr="00C95713">
        <w:rPr>
          <w:rFonts w:ascii="Times New Roman" w:eastAsia="Times New Roman" w:hAnsi="Times New Roman" w:cs="Times New Roman"/>
          <w:sz w:val="24"/>
          <w:szCs w:val="24"/>
          <w:lang w:eastAsia="pl-PL"/>
        </w:rPr>
        <w:t xml:space="preserve"> </w:t>
      </w:r>
      <w:r w:rsidR="00492E49" w:rsidRPr="00C95713">
        <w:rPr>
          <w:rFonts w:ascii="Times New Roman" w:eastAsia="Times New Roman" w:hAnsi="Times New Roman" w:cs="Times New Roman"/>
          <w:sz w:val="24"/>
          <w:szCs w:val="24"/>
          <w:lang w:eastAsia="pl-PL"/>
        </w:rPr>
        <w:t>4.1,</w:t>
      </w:r>
      <w:r w:rsidRPr="00C95713">
        <w:rPr>
          <w:rFonts w:ascii="Times New Roman" w:eastAsia="Times New Roman" w:hAnsi="Times New Roman" w:cs="Times New Roman"/>
          <w:sz w:val="24"/>
          <w:szCs w:val="24"/>
          <w:lang w:eastAsia="pl-PL"/>
        </w:rPr>
        <w:t xml:space="preserve"> od osób fizycznych, które kontaktują się z </w:t>
      </w:r>
      <w:r w:rsidR="00C62F8E" w:rsidRPr="00C95713">
        <w:rPr>
          <w:rFonts w:ascii="Times New Roman" w:eastAsia="Times New Roman" w:hAnsi="Times New Roman" w:cs="Times New Roman"/>
          <w:sz w:val="24"/>
          <w:szCs w:val="24"/>
          <w:lang w:eastAsia="pl-PL"/>
        </w:rPr>
        <w:t>ADMINISTRATOR</w:t>
      </w:r>
      <w:r w:rsidR="006A5550" w:rsidRPr="00C95713">
        <w:rPr>
          <w:rFonts w:ascii="Times New Roman" w:eastAsia="Times New Roman" w:hAnsi="Times New Roman" w:cs="Times New Roman"/>
          <w:sz w:val="24"/>
          <w:szCs w:val="24"/>
          <w:lang w:eastAsia="pl-PL"/>
        </w:rPr>
        <w:t>EM</w:t>
      </w:r>
      <w:r w:rsidRPr="00C95713">
        <w:rPr>
          <w:rFonts w:ascii="Times New Roman" w:eastAsia="Times New Roman" w:hAnsi="Times New Roman" w:cs="Times New Roman"/>
          <w:sz w:val="24"/>
          <w:szCs w:val="24"/>
          <w:lang w:eastAsia="pl-PL"/>
        </w:rPr>
        <w:t xml:space="preserve"> w celu uzyskania informacji o ofercie lub podzielenia się uwagami dotyczącymi usług lub produktów </w:t>
      </w:r>
      <w:r w:rsidR="00C62F8E" w:rsidRPr="00C95713">
        <w:rPr>
          <w:rFonts w:ascii="Times New Roman" w:eastAsia="Times New Roman" w:hAnsi="Times New Roman" w:cs="Times New Roman"/>
          <w:sz w:val="24"/>
          <w:szCs w:val="24"/>
          <w:lang w:eastAsia="pl-PL"/>
        </w:rPr>
        <w:t>ADMINISTRATOR</w:t>
      </w:r>
      <w:r w:rsidR="009B1BBD"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a także kontaktujących się w celu zawarcia umowy z </w:t>
      </w:r>
      <w:r w:rsidR="00C62F8E" w:rsidRPr="00C95713">
        <w:rPr>
          <w:rFonts w:ascii="Times New Roman" w:eastAsia="Times New Roman" w:hAnsi="Times New Roman" w:cs="Times New Roman"/>
          <w:sz w:val="24"/>
          <w:szCs w:val="24"/>
          <w:lang w:eastAsia="pl-PL"/>
        </w:rPr>
        <w:t>ADMINISTRATOR</w:t>
      </w:r>
      <w:r w:rsidR="006A5550" w:rsidRPr="00C95713">
        <w:rPr>
          <w:rFonts w:ascii="Times New Roman" w:eastAsia="Times New Roman" w:hAnsi="Times New Roman" w:cs="Times New Roman"/>
          <w:sz w:val="24"/>
          <w:szCs w:val="24"/>
          <w:lang w:eastAsia="pl-PL"/>
        </w:rPr>
        <w:t>EM</w:t>
      </w:r>
      <w:r w:rsidR="009B1BBD" w:rsidRPr="00C95713">
        <w:rPr>
          <w:rFonts w:ascii="Times New Roman" w:eastAsia="Times New Roman" w:hAnsi="Times New Roman" w:cs="Times New Roman"/>
          <w:sz w:val="24"/>
          <w:szCs w:val="24"/>
          <w:lang w:eastAsia="pl-PL"/>
        </w:rPr>
        <w:t>,</w:t>
      </w:r>
      <w:r w:rsidR="006A5550"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 zbieramy następujące dane osobowe: imię i nazwisko, adres </w:t>
      </w:r>
      <w:r w:rsidR="006A5550" w:rsidRPr="00C95713">
        <w:rPr>
          <w:rFonts w:ascii="Times New Roman" w:eastAsia="Times New Roman" w:hAnsi="Times New Roman" w:cs="Times New Roman"/>
          <w:sz w:val="24"/>
          <w:szCs w:val="24"/>
          <w:lang w:eastAsia="pl-PL"/>
        </w:rPr>
        <w:t>kontaktowy</w:t>
      </w:r>
      <w:r w:rsidRPr="00C95713">
        <w:rPr>
          <w:rFonts w:ascii="Times New Roman" w:eastAsia="Times New Roman" w:hAnsi="Times New Roman" w:cs="Times New Roman"/>
          <w:sz w:val="24"/>
          <w:szCs w:val="24"/>
          <w:lang w:eastAsia="pl-PL"/>
        </w:rPr>
        <w:t>, ad</w:t>
      </w:r>
      <w:r w:rsidR="00343CE6" w:rsidRPr="00C95713">
        <w:rPr>
          <w:rFonts w:ascii="Times New Roman" w:eastAsia="Times New Roman" w:hAnsi="Times New Roman" w:cs="Times New Roman"/>
          <w:sz w:val="24"/>
          <w:szCs w:val="24"/>
          <w:lang w:eastAsia="pl-PL"/>
        </w:rPr>
        <w:t>res e-mail oraz numer telefonu/</w:t>
      </w:r>
      <w:r w:rsidRPr="00C95713">
        <w:rPr>
          <w:rFonts w:ascii="Times New Roman" w:eastAsia="Times New Roman" w:hAnsi="Times New Roman" w:cs="Times New Roman"/>
          <w:sz w:val="24"/>
          <w:szCs w:val="24"/>
          <w:lang w:eastAsia="pl-PL"/>
        </w:rPr>
        <w:t>faksu. W szczególności, osoby te mogą wysłać nam e-maila za pośrednictwem strony internetowej. Wiadomości takie zawierają ustawioną nazwę użytkownika i adres e-mail oraz dodatkowe informacje, jakie użytkownik chce zawrzeć w wiadomości.</w:t>
      </w:r>
    </w:p>
    <w:p w14:paraId="374D4EE6" w14:textId="426CBBE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Powyższe dane zbieramy w oparciu o zgodę wyrażoną przez użytkownika kierującego powyższą prośbę do </w:t>
      </w:r>
      <w:r w:rsidR="00C62F8E" w:rsidRPr="00C95713">
        <w:rPr>
          <w:rFonts w:ascii="Times New Roman" w:eastAsia="Times New Roman" w:hAnsi="Times New Roman" w:cs="Times New Roman"/>
          <w:sz w:val="24"/>
          <w:szCs w:val="24"/>
          <w:lang w:eastAsia="pl-PL"/>
        </w:rPr>
        <w:t>ADMINISTRATOR</w:t>
      </w:r>
      <w:r w:rsidR="009B1BBD"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lub w celu wykonania umowy (realizacji żądania) zgłoszonego przez daną osobę. Dostarczone dane możemy przetwarzać również na podstawie usprawiedliwionego celu administratora danych. </w:t>
      </w:r>
    </w:p>
    <w:p w14:paraId="2BD8B076" w14:textId="47D5625D" w:rsidR="002B149C" w:rsidRPr="00C95713" w:rsidRDefault="002B149C" w:rsidP="00831918">
      <w:pPr>
        <w:pStyle w:val="Akapitzlist"/>
        <w:numPr>
          <w:ilvl w:val="1"/>
          <w:numId w:val="12"/>
        </w:numPr>
        <w:spacing w:afterLines="40" w:after="96" w:line="240" w:lineRule="auto"/>
        <w:ind w:left="851" w:hanging="567"/>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t xml:space="preserve">Przetwarzanie danych osobowych klientów </w:t>
      </w:r>
      <w:r w:rsidR="00C62F8E" w:rsidRPr="00C95713">
        <w:rPr>
          <w:rFonts w:ascii="Times New Roman" w:eastAsia="Times New Roman" w:hAnsi="Times New Roman" w:cs="Times New Roman"/>
          <w:b/>
          <w:bCs/>
          <w:iCs/>
          <w:sz w:val="24"/>
          <w:szCs w:val="24"/>
          <w:lang w:eastAsia="pl-PL"/>
        </w:rPr>
        <w:t>ADMINISTRATOR</w:t>
      </w:r>
      <w:r w:rsidR="009B1BBD" w:rsidRPr="00C95713">
        <w:rPr>
          <w:rFonts w:ascii="Times New Roman" w:eastAsia="Times New Roman" w:hAnsi="Times New Roman" w:cs="Times New Roman"/>
          <w:b/>
          <w:bCs/>
          <w:iCs/>
          <w:sz w:val="24"/>
          <w:szCs w:val="24"/>
          <w:lang w:eastAsia="pl-PL"/>
        </w:rPr>
        <w:t>A</w:t>
      </w:r>
      <w:r w:rsidRPr="00C95713">
        <w:rPr>
          <w:rFonts w:ascii="Times New Roman" w:eastAsia="Times New Roman" w:hAnsi="Times New Roman" w:cs="Times New Roman"/>
          <w:b/>
          <w:bCs/>
          <w:iCs/>
          <w:sz w:val="24"/>
          <w:szCs w:val="24"/>
          <w:lang w:eastAsia="pl-PL"/>
        </w:rPr>
        <w:t xml:space="preserve"> i potencjalnych klientów</w:t>
      </w:r>
      <w:r w:rsidR="006A5550" w:rsidRPr="00C95713">
        <w:rPr>
          <w:rFonts w:ascii="Times New Roman" w:eastAsia="Times New Roman" w:hAnsi="Times New Roman" w:cs="Times New Roman"/>
          <w:b/>
          <w:bCs/>
          <w:iCs/>
          <w:sz w:val="24"/>
          <w:szCs w:val="24"/>
          <w:lang w:eastAsia="pl-PL"/>
        </w:rPr>
        <w:t xml:space="preserve"> </w:t>
      </w:r>
      <w:r w:rsidR="00492E49" w:rsidRPr="00C95713">
        <w:rPr>
          <w:rFonts w:ascii="Times New Roman" w:eastAsia="Times New Roman" w:hAnsi="Times New Roman" w:cs="Times New Roman"/>
          <w:b/>
          <w:bCs/>
          <w:iCs/>
          <w:sz w:val="24"/>
          <w:szCs w:val="24"/>
          <w:lang w:eastAsia="pl-PL"/>
        </w:rPr>
        <w:t xml:space="preserve"> </w:t>
      </w:r>
      <w:r w:rsidR="00C62F8E" w:rsidRPr="00C95713">
        <w:rPr>
          <w:rFonts w:ascii="Times New Roman" w:eastAsia="Times New Roman" w:hAnsi="Times New Roman" w:cs="Times New Roman"/>
          <w:b/>
          <w:bCs/>
          <w:iCs/>
          <w:sz w:val="24"/>
          <w:szCs w:val="24"/>
          <w:lang w:eastAsia="pl-PL"/>
        </w:rPr>
        <w:t>ADMINISTRATOR</w:t>
      </w:r>
      <w:r w:rsidR="009B1BBD" w:rsidRPr="00C95713">
        <w:rPr>
          <w:rFonts w:ascii="Times New Roman" w:eastAsia="Times New Roman" w:hAnsi="Times New Roman" w:cs="Times New Roman"/>
          <w:b/>
          <w:bCs/>
          <w:iCs/>
          <w:sz w:val="24"/>
          <w:szCs w:val="24"/>
          <w:lang w:eastAsia="pl-PL"/>
        </w:rPr>
        <w:t>A</w:t>
      </w:r>
      <w:r w:rsidR="006A5550" w:rsidRPr="00C95713">
        <w:rPr>
          <w:rFonts w:ascii="Times New Roman" w:eastAsia="Times New Roman" w:hAnsi="Times New Roman" w:cs="Times New Roman"/>
          <w:b/>
          <w:bCs/>
          <w:iCs/>
          <w:sz w:val="24"/>
          <w:szCs w:val="24"/>
          <w:lang w:eastAsia="pl-PL"/>
        </w:rPr>
        <w:t>.</w:t>
      </w:r>
    </w:p>
    <w:p w14:paraId="7A1B73FE" w14:textId="77777777" w:rsidR="009B1BBD" w:rsidRPr="00C95713" w:rsidRDefault="00C62F8E"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ADMINISTRATOR</w:t>
      </w:r>
      <w:r w:rsidR="002B149C" w:rsidRPr="00C95713">
        <w:rPr>
          <w:rFonts w:ascii="Times New Roman" w:eastAsia="Times New Roman" w:hAnsi="Times New Roman" w:cs="Times New Roman"/>
          <w:sz w:val="24"/>
          <w:szCs w:val="24"/>
          <w:lang w:eastAsia="pl-PL"/>
        </w:rPr>
        <w:t xml:space="preserve"> przetwarza dane osobowe swoich klientów i potencjalnych klientów. </w:t>
      </w:r>
    </w:p>
    <w:p w14:paraId="08544DA8" w14:textId="031582C3" w:rsidR="006A5550"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Wśród tych danych mogą znajdować się również dane osobowe osób związanych z klientami </w:t>
      </w:r>
      <w:r w:rsidR="00C62F8E" w:rsidRPr="00C95713">
        <w:rPr>
          <w:rFonts w:ascii="Times New Roman" w:eastAsia="Times New Roman" w:hAnsi="Times New Roman" w:cs="Times New Roman"/>
          <w:sz w:val="24"/>
          <w:szCs w:val="24"/>
          <w:lang w:eastAsia="pl-PL"/>
        </w:rPr>
        <w:t>ADMINISTRATOR</w:t>
      </w:r>
      <w:r w:rsidR="009B1BBD"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niebędącymi osobami fizycznymi (np. osoby kontaktowe). </w:t>
      </w:r>
    </w:p>
    <w:p w14:paraId="57E8C293" w14:textId="77777777" w:rsidR="006A5550"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Dane osobowe przetwarzane na te potrzeby obejmują między innymi: imię i nazwisko, nazwę pracodawcy, stanowisko osoby kontaktowej, numer telefonu, adres e-mail lub inne służbowe dane kontaktowe. </w:t>
      </w:r>
    </w:p>
    <w:p w14:paraId="32F66FB7" w14:textId="092AE7E6"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Nadto, w przypadku klientów, którzy zawarli z </w:t>
      </w:r>
      <w:r w:rsidR="00C62F8E" w:rsidRPr="00C95713">
        <w:rPr>
          <w:rFonts w:ascii="Times New Roman" w:eastAsia="Times New Roman" w:hAnsi="Times New Roman" w:cs="Times New Roman"/>
          <w:sz w:val="24"/>
          <w:szCs w:val="24"/>
          <w:lang w:eastAsia="pl-PL"/>
        </w:rPr>
        <w:t>ADMINISTRATOR</w:t>
      </w:r>
      <w:r w:rsidR="006A5550" w:rsidRPr="00C95713">
        <w:rPr>
          <w:rFonts w:ascii="Times New Roman" w:eastAsia="Times New Roman" w:hAnsi="Times New Roman" w:cs="Times New Roman"/>
          <w:sz w:val="24"/>
          <w:szCs w:val="24"/>
          <w:lang w:eastAsia="pl-PL"/>
        </w:rPr>
        <w:t>EM</w:t>
      </w:r>
      <w:r w:rsidRPr="00C95713">
        <w:rPr>
          <w:rFonts w:ascii="Times New Roman" w:eastAsia="Times New Roman" w:hAnsi="Times New Roman" w:cs="Times New Roman"/>
          <w:sz w:val="24"/>
          <w:szCs w:val="24"/>
          <w:lang w:eastAsia="pl-PL"/>
        </w:rPr>
        <w:t xml:space="preserve"> umowy odpłatne, przetwarzamy również dane dotyczące płatności, w tym numery rachunków bankowych. Dane osobowe kontaktów biznesowych mogą być ujawnione stałym współpracownikom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i wykorzystywane przez nich w celu </w:t>
      </w:r>
      <w:r w:rsidR="006A5550" w:rsidRPr="00C95713">
        <w:rPr>
          <w:rFonts w:ascii="Times New Roman" w:eastAsia="Times New Roman" w:hAnsi="Times New Roman" w:cs="Times New Roman"/>
          <w:sz w:val="24"/>
          <w:szCs w:val="24"/>
          <w:lang w:eastAsia="pl-PL"/>
        </w:rPr>
        <w:t xml:space="preserve">realizacji ochrony praw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006A5550" w:rsidRPr="00C95713">
        <w:rPr>
          <w:rFonts w:ascii="Times New Roman" w:eastAsia="Times New Roman" w:hAnsi="Times New Roman" w:cs="Times New Roman"/>
          <w:sz w:val="24"/>
          <w:szCs w:val="24"/>
          <w:lang w:eastAsia="pl-PL"/>
        </w:rPr>
        <w:t xml:space="preserve"> (np. procedury reklamacji, windykacji), jak i w celu wykonywania umów zawieranych przez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EM</w:t>
      </w:r>
      <w:r w:rsidR="006A5550" w:rsidRPr="00C95713">
        <w:rPr>
          <w:rFonts w:ascii="Times New Roman" w:eastAsia="Times New Roman" w:hAnsi="Times New Roman" w:cs="Times New Roman"/>
          <w:sz w:val="24"/>
          <w:szCs w:val="24"/>
          <w:lang w:eastAsia="pl-PL"/>
        </w:rPr>
        <w:t xml:space="preserve"> (np. zlecenie podwykonawstwa). </w:t>
      </w:r>
    </w:p>
    <w:p w14:paraId="66B4E356"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Przetwarzanie danych osobowych osób fizycznych będących naszymi klientami opiera się na: </w:t>
      </w:r>
    </w:p>
    <w:p w14:paraId="44824670" w14:textId="21AFFC7D"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usprawiedliwionym interesie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(np. w zakresie tworzenia bazy danych, czynności analitycznych i profilujących, w tym czynności dot. analizy korzystania z produktów, marketingu bezpośredniego produktów własnych, zabezpieczeniu dokumentacji na potrzeby obrony przed ewentualnymi roszczeniami lub na potrzeby dochodzenia roszczeń)</w:t>
      </w:r>
    </w:p>
    <w:p w14:paraId="54D51B9D" w14:textId="65177743"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w:t>
      </w:r>
      <w:r w:rsidR="00492E49"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zgody (w tym w szczególności zgody na e-mail marketing) </w:t>
      </w:r>
    </w:p>
    <w:p w14:paraId="0E914994" w14:textId="4B49B0FB"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w:t>
      </w:r>
      <w:r w:rsidR="00492E49"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wykonania zawartej umowy</w:t>
      </w:r>
      <w:r w:rsidR="009229BB" w:rsidRPr="00C95713">
        <w:rPr>
          <w:rFonts w:ascii="Times New Roman" w:eastAsia="Times New Roman" w:hAnsi="Times New Roman" w:cs="Times New Roman"/>
          <w:sz w:val="24"/>
          <w:szCs w:val="24"/>
          <w:lang w:eastAsia="pl-PL"/>
        </w:rPr>
        <w:t>,</w:t>
      </w:r>
    </w:p>
    <w:p w14:paraId="76C069AF"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obowiązków wynikających z prawa (np. prawa podatkowego lub przepisów o rachunkowości). </w:t>
      </w:r>
    </w:p>
    <w:p w14:paraId="4EA3643F"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Przetwarzanie danych osobowych osób fizycznych będących potencjalnymi klientami opiera się na: </w:t>
      </w:r>
    </w:p>
    <w:p w14:paraId="6D49A086" w14:textId="7776061F"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 usprawiedliwionym interesie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jako administratora danych (np. w zakresie tworzenia bazy danych, marketingu bezpośrednim produktów własnych)</w:t>
      </w:r>
      <w:r w:rsidR="00492E49" w:rsidRPr="00C95713">
        <w:rPr>
          <w:rFonts w:ascii="Times New Roman" w:eastAsia="Times New Roman" w:hAnsi="Times New Roman" w:cs="Times New Roman"/>
          <w:sz w:val="24"/>
          <w:szCs w:val="24"/>
          <w:lang w:eastAsia="pl-PL"/>
        </w:rPr>
        <w:t>,</w:t>
      </w:r>
    </w:p>
    <w:p w14:paraId="3CA01424" w14:textId="64DA3A09"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zgody (w tym w szczególności zgody na e-mail marketing)</w:t>
      </w:r>
      <w:r w:rsidR="00492E49"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w:t>
      </w:r>
    </w:p>
    <w:p w14:paraId="328B9BD7" w14:textId="77777777" w:rsidR="00831918" w:rsidRPr="00C95713" w:rsidRDefault="00831918" w:rsidP="00A860FA">
      <w:pPr>
        <w:spacing w:afterLines="40" w:after="96" w:line="240" w:lineRule="auto"/>
        <w:jc w:val="both"/>
        <w:rPr>
          <w:rFonts w:ascii="Times New Roman" w:eastAsia="Times New Roman" w:hAnsi="Times New Roman" w:cs="Times New Roman"/>
          <w:sz w:val="24"/>
          <w:szCs w:val="24"/>
          <w:lang w:eastAsia="pl-PL"/>
        </w:rPr>
      </w:pPr>
    </w:p>
    <w:p w14:paraId="2464CB48" w14:textId="3D20A07E" w:rsidR="002B149C" w:rsidRPr="00C95713" w:rsidRDefault="002B149C" w:rsidP="002C4807">
      <w:pPr>
        <w:pStyle w:val="Akapitzlist"/>
        <w:numPr>
          <w:ilvl w:val="0"/>
          <w:numId w:val="12"/>
        </w:numPr>
        <w:spacing w:afterLines="40" w:after="96"/>
        <w:ind w:firstLine="57"/>
        <w:rPr>
          <w:rFonts w:ascii="Times New Roman" w:hAnsi="Times New Roman" w:cs="Times New Roman"/>
          <w:sz w:val="24"/>
          <w:szCs w:val="24"/>
          <w:lang w:eastAsia="pl-PL"/>
        </w:rPr>
      </w:pPr>
      <w:r w:rsidRPr="00C95713">
        <w:rPr>
          <w:rFonts w:ascii="Times New Roman" w:hAnsi="Times New Roman" w:cs="Times New Roman"/>
          <w:b/>
          <w:bCs/>
          <w:sz w:val="24"/>
          <w:szCs w:val="24"/>
          <w:lang w:eastAsia="pl-PL"/>
        </w:rPr>
        <w:lastRenderedPageBreak/>
        <w:t>Jak długo przetwarzamy dane osobowe?</w:t>
      </w:r>
    </w:p>
    <w:p w14:paraId="3944405B" w14:textId="05D5D4BE" w:rsidR="00492E49"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Czas, przez jaki możemy przetwarzać dane osobowe, jest uzależniony od podstawy prawnej stanowiącej legalną przesłankę przetwarzania danych osobowych przez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w:t>
      </w:r>
    </w:p>
    <w:p w14:paraId="7D4BA6DE" w14:textId="17B5A886" w:rsidR="00492E49" w:rsidRPr="00C95713" w:rsidRDefault="00490900"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br/>
      </w:r>
      <w:r w:rsidR="002B149C" w:rsidRPr="00C95713">
        <w:rPr>
          <w:rFonts w:ascii="Times New Roman" w:eastAsia="Times New Roman" w:hAnsi="Times New Roman" w:cs="Times New Roman"/>
          <w:sz w:val="24"/>
          <w:szCs w:val="24"/>
          <w:lang w:eastAsia="pl-PL"/>
        </w:rPr>
        <w:t xml:space="preserve">W obowiązujących </w:t>
      </w:r>
      <w:r w:rsidR="00D13B65" w:rsidRPr="00C95713">
        <w:rPr>
          <w:rFonts w:ascii="Times New Roman" w:eastAsia="Times New Roman" w:hAnsi="Times New Roman" w:cs="Times New Roman"/>
          <w:sz w:val="24"/>
          <w:szCs w:val="24"/>
          <w:lang w:eastAsia="pl-PL"/>
        </w:rPr>
        <w:t>u</w:t>
      </w:r>
      <w:r w:rsidR="002B149C" w:rsidRPr="00C95713">
        <w:rPr>
          <w:rFonts w:ascii="Times New Roman" w:eastAsia="Times New Roman" w:hAnsi="Times New Roman" w:cs="Times New Roman"/>
          <w:sz w:val="24"/>
          <w:szCs w:val="24"/>
          <w:lang w:eastAsia="pl-PL"/>
        </w:rPr>
        <w:t xml:space="preserve">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002B149C" w:rsidRPr="00C95713">
        <w:rPr>
          <w:rFonts w:ascii="Times New Roman" w:eastAsia="Times New Roman" w:hAnsi="Times New Roman" w:cs="Times New Roman"/>
          <w:sz w:val="24"/>
          <w:szCs w:val="24"/>
          <w:lang w:eastAsia="pl-PL"/>
        </w:rPr>
        <w:t xml:space="preserve"> politykach, w tym politykach dotyczących retencji danych, określamy, iż nigdy nie wolno nam przetwarzać danych osobowych ponad okres dłuższy niż wynika to z ww. podstaw prawnych. </w:t>
      </w:r>
    </w:p>
    <w:p w14:paraId="49D74EFE" w14:textId="0A65C538"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Stosownie do tego informujemy, że:</w:t>
      </w:r>
    </w:p>
    <w:p w14:paraId="63FE3279" w14:textId="6AE80C3E"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1) w przypadku, gdy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przetwarza dane osobowe na podstawie zgody, okres przetwarzania trwa do momentu wycofania tej zgody przez użytkownika; </w:t>
      </w:r>
    </w:p>
    <w:p w14:paraId="29E341BF" w14:textId="2F0EE0DE"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2) w przypadku, gdy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przetwarza dane osobowe na podstawie uzasadnionego interesu administratora danych, okres przetwarzania trwa do momentu ustania ww. interesu (np. okres przedawnienia roszczeń cywilnoprawnych) lub do momentu sprzeciwienia się osoby, której dane dotyczą, dalszemu takiemu przetwarzaniu – w sytuacjach, gdy sprzeciw taki zgodnie z przepisami prawa przysługuje; </w:t>
      </w:r>
      <w:r w:rsidR="00492E49" w:rsidRPr="00C95713">
        <w:rPr>
          <w:rFonts w:ascii="Times New Roman" w:eastAsia="Times New Roman" w:hAnsi="Times New Roman" w:cs="Times New Roman"/>
          <w:sz w:val="24"/>
          <w:szCs w:val="24"/>
          <w:lang w:eastAsia="pl-PL"/>
        </w:rPr>
        <w:t xml:space="preserve"> Jeśli dane osobowe Użytkownika są potrzebne </w:t>
      </w:r>
      <w:r w:rsidR="00C62F8E" w:rsidRPr="00C95713">
        <w:rPr>
          <w:rFonts w:ascii="Times New Roman" w:eastAsia="Times New Roman" w:hAnsi="Times New Roman" w:cs="Times New Roman"/>
          <w:sz w:val="24"/>
          <w:szCs w:val="24"/>
          <w:lang w:eastAsia="pl-PL"/>
        </w:rPr>
        <w:t>ADMINISTRATOR</w:t>
      </w:r>
      <w:r w:rsidR="00492E49" w:rsidRPr="00C95713">
        <w:rPr>
          <w:rFonts w:ascii="Times New Roman" w:eastAsia="Times New Roman" w:hAnsi="Times New Roman" w:cs="Times New Roman"/>
          <w:sz w:val="24"/>
          <w:szCs w:val="24"/>
          <w:lang w:eastAsia="pl-PL"/>
        </w:rPr>
        <w:t xml:space="preserve">OWI do wniesienia zarzutów prawnych lub podjęcia obrony przed zarzutami prawnymi </w:t>
      </w:r>
      <w:r w:rsidR="00C62F8E" w:rsidRPr="00C95713">
        <w:rPr>
          <w:rFonts w:ascii="Times New Roman" w:eastAsia="Times New Roman" w:hAnsi="Times New Roman" w:cs="Times New Roman"/>
          <w:sz w:val="24"/>
          <w:szCs w:val="24"/>
          <w:lang w:eastAsia="pl-PL"/>
        </w:rPr>
        <w:t>ADMINISTRATOR</w:t>
      </w:r>
      <w:r w:rsidR="00492E49" w:rsidRPr="00C95713">
        <w:rPr>
          <w:rFonts w:ascii="Times New Roman" w:eastAsia="Times New Roman" w:hAnsi="Times New Roman" w:cs="Times New Roman"/>
          <w:sz w:val="24"/>
          <w:szCs w:val="24"/>
          <w:lang w:eastAsia="pl-PL"/>
        </w:rPr>
        <w:t xml:space="preserve"> zachowa dane osobowe Użytkownika do zakończenia odpowiedniego okresu przechowywania lub do momentu rozstrzygnięcia przedmiotowych zarzutów;</w:t>
      </w:r>
    </w:p>
    <w:p w14:paraId="0E5E048C" w14:textId="68D5635C"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3) </w:t>
      </w:r>
      <w:r w:rsidR="00490900" w:rsidRPr="00C95713">
        <w:rPr>
          <w:rFonts w:ascii="Times New Roman" w:eastAsia="Times New Roman" w:hAnsi="Times New Roman" w:cs="Times New Roman"/>
          <w:sz w:val="24"/>
          <w:szCs w:val="24"/>
          <w:lang w:eastAsia="pl-PL"/>
        </w:rPr>
        <w:t xml:space="preserve">w </w:t>
      </w:r>
      <w:r w:rsidRPr="00C95713">
        <w:rPr>
          <w:rFonts w:ascii="Times New Roman" w:eastAsia="Times New Roman" w:hAnsi="Times New Roman" w:cs="Times New Roman"/>
          <w:sz w:val="24"/>
          <w:szCs w:val="24"/>
          <w:lang w:eastAsia="pl-PL"/>
        </w:rPr>
        <w:t xml:space="preserve">przypadku, gdy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przetwarza dane osobowe, ponieważ jest to konieczne z uwagi na obowiązujące przepisy prawa, okresy przetwarzania danych w tym celu określają te przepisy</w:t>
      </w:r>
      <w:r w:rsidR="00492E49"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w:t>
      </w:r>
    </w:p>
    <w:p w14:paraId="47E11F43" w14:textId="4FED98A1"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4) w przypadku braku konkretnych wymogów prawnych lub umownych, podstawowy okres przechowywania danych w przypadku zapisów i innej dokumentacji dowodowej sporządzonej w trakcie wykonywania umowy maksymalnie 10 lat.</w:t>
      </w:r>
    </w:p>
    <w:p w14:paraId="690539D2" w14:textId="77777777" w:rsidR="00492E49" w:rsidRPr="00C95713" w:rsidRDefault="00492E49" w:rsidP="00A860FA">
      <w:pPr>
        <w:spacing w:afterLines="40" w:after="96" w:line="240" w:lineRule="auto"/>
        <w:jc w:val="both"/>
        <w:rPr>
          <w:rFonts w:ascii="Times New Roman" w:eastAsia="Times New Roman" w:hAnsi="Times New Roman" w:cs="Times New Roman"/>
          <w:sz w:val="24"/>
          <w:szCs w:val="24"/>
          <w:lang w:eastAsia="pl-PL"/>
        </w:rPr>
      </w:pPr>
    </w:p>
    <w:p w14:paraId="22793438" w14:textId="7B784EF3" w:rsidR="002B149C" w:rsidRPr="00C95713" w:rsidRDefault="00A860FA" w:rsidP="002C4807">
      <w:pPr>
        <w:spacing w:afterLines="40" w:after="96" w:line="240" w:lineRule="auto"/>
        <w:ind w:firstLine="708"/>
        <w:jc w:val="both"/>
        <w:rPr>
          <w:rFonts w:ascii="Times New Roman" w:eastAsia="Times New Roman" w:hAnsi="Times New Roman" w:cs="Times New Roman"/>
          <w:b/>
          <w:bCs/>
          <w:sz w:val="24"/>
          <w:szCs w:val="24"/>
          <w:lang w:eastAsia="pl-PL"/>
        </w:rPr>
      </w:pPr>
      <w:r w:rsidRPr="00C95713">
        <w:rPr>
          <w:rFonts w:ascii="Times New Roman" w:eastAsia="Times New Roman" w:hAnsi="Times New Roman" w:cs="Times New Roman"/>
          <w:b/>
          <w:bCs/>
          <w:sz w:val="24"/>
          <w:szCs w:val="24"/>
          <w:lang w:eastAsia="pl-PL"/>
        </w:rPr>
        <w:t xml:space="preserve">6. </w:t>
      </w:r>
      <w:r w:rsidR="002B149C" w:rsidRPr="00C95713">
        <w:rPr>
          <w:rFonts w:ascii="Times New Roman" w:eastAsia="Times New Roman" w:hAnsi="Times New Roman" w:cs="Times New Roman"/>
          <w:b/>
          <w:bCs/>
          <w:sz w:val="24"/>
          <w:szCs w:val="24"/>
          <w:lang w:eastAsia="pl-PL"/>
        </w:rPr>
        <w:t>Kiedy i w jaki sposób udostępniamy dane osobowe podmiotom trzecim? Czy przekazujemy dane do państw trzecich?</w:t>
      </w:r>
    </w:p>
    <w:p w14:paraId="2047F2A4" w14:textId="77777777" w:rsidR="00D13B65"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Przekazujemy dane osobowe innym wyłącznie</w:t>
      </w:r>
      <w:r w:rsidR="00492E49"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gdy zezwalają nam na to przepisy prawa. </w:t>
      </w:r>
      <w:r w:rsidR="00490900"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t>W takim przypadku, w stosownej umowie zawieranej z podmiotem trzecim</w:t>
      </w:r>
      <w:r w:rsidR="00490900"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przewidujemy postanowienia i mechanizmy bezpieczeństwa w celu ochrony danych oraz zachowania naszych standardów</w:t>
      </w:r>
      <w:r w:rsidR="009229BB"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w zakresie ochrony danych, ich poufności i bezpieczeństwa. Umowy tego rodzaju zwane są umowami powierzenia przetwarzania danych osobowych, a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ma kontrolę nad tym, w jaki sposób i w jakim zakresie podmiot, któremu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powierzył przetwarzanie określonych kategorii danych osobowych</w:t>
      </w:r>
      <w:r w:rsidR="00490900"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dane te przetwarza. </w:t>
      </w:r>
    </w:p>
    <w:p w14:paraId="1ED50AE2" w14:textId="74D1B17D"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W</w:t>
      </w:r>
      <w:r w:rsidR="00D13B65"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związku z powyższym wskazujemy, że odbiorcami danych osobowych, które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przetwarza</w:t>
      </w:r>
      <w:r w:rsidR="00490900" w:rsidRPr="00C95713">
        <w:rPr>
          <w:rFonts w:ascii="Times New Roman" w:eastAsia="Times New Roman" w:hAnsi="Times New Roman" w:cs="Times New Roman"/>
          <w:sz w:val="24"/>
          <w:szCs w:val="24"/>
          <w:lang w:eastAsia="pl-PL"/>
        </w:rPr>
        <w:t>,</w:t>
      </w:r>
      <w:r w:rsidRPr="00C95713">
        <w:rPr>
          <w:rFonts w:ascii="Times New Roman" w:eastAsia="Times New Roman" w:hAnsi="Times New Roman" w:cs="Times New Roman"/>
          <w:sz w:val="24"/>
          <w:szCs w:val="24"/>
          <w:lang w:eastAsia="pl-PL"/>
        </w:rPr>
        <w:t xml:space="preserve"> mogą być: </w:t>
      </w:r>
    </w:p>
    <w:p w14:paraId="28F83702" w14:textId="652866CC" w:rsidR="00492E49" w:rsidRPr="00C95713" w:rsidRDefault="00492E49" w:rsidP="006E2AD8">
      <w:pPr>
        <w:pStyle w:val="Akapitzlist"/>
        <w:numPr>
          <w:ilvl w:val="0"/>
          <w:numId w:val="11"/>
        </w:numPr>
        <w:spacing w:after="0"/>
        <w:ind w:left="851" w:hanging="425"/>
        <w:jc w:val="both"/>
        <w:rPr>
          <w:rFonts w:ascii="Times New Roman" w:hAnsi="Times New Roman" w:cs="Times New Roman"/>
          <w:sz w:val="24"/>
          <w:szCs w:val="24"/>
        </w:rPr>
      </w:pPr>
      <w:r w:rsidRPr="00C95713">
        <w:rPr>
          <w:rFonts w:ascii="Times New Roman" w:hAnsi="Times New Roman" w:cs="Times New Roman"/>
          <w:sz w:val="24"/>
          <w:szCs w:val="24"/>
        </w:rPr>
        <w:t xml:space="preserve">usługodawcom, którzy wykonują usługi w imieniu </w:t>
      </w:r>
      <w:r w:rsidR="00D13B65" w:rsidRPr="00C95713">
        <w:rPr>
          <w:rFonts w:ascii="Times New Roman" w:hAnsi="Times New Roman" w:cs="Times New Roman"/>
          <w:sz w:val="24"/>
          <w:szCs w:val="24"/>
        </w:rPr>
        <w:t xml:space="preserve">lub na rzecz </w:t>
      </w:r>
      <w:r w:rsidR="00C62F8E" w:rsidRPr="00C95713">
        <w:rPr>
          <w:rFonts w:ascii="Times New Roman" w:hAnsi="Times New Roman" w:cs="Times New Roman"/>
          <w:sz w:val="24"/>
          <w:szCs w:val="24"/>
        </w:rPr>
        <w:t>ADMINISTRATOR</w:t>
      </w:r>
      <w:r w:rsidR="00D13B65" w:rsidRPr="00C95713">
        <w:rPr>
          <w:rFonts w:ascii="Times New Roman" w:hAnsi="Times New Roman" w:cs="Times New Roman"/>
          <w:sz w:val="24"/>
          <w:szCs w:val="24"/>
        </w:rPr>
        <w:t>A</w:t>
      </w:r>
      <w:r w:rsidRPr="00C95713">
        <w:rPr>
          <w:rFonts w:ascii="Times New Roman" w:hAnsi="Times New Roman" w:cs="Times New Roman"/>
          <w:sz w:val="24"/>
          <w:szCs w:val="24"/>
        </w:rPr>
        <w:t xml:space="preserve"> np. </w:t>
      </w:r>
      <w:r w:rsidRPr="00C95713">
        <w:rPr>
          <w:rFonts w:ascii="Times New Roman" w:eastAsia="Times New Roman" w:hAnsi="Times New Roman" w:cs="Times New Roman"/>
          <w:sz w:val="24"/>
          <w:szCs w:val="24"/>
          <w:lang w:eastAsia="pl-PL"/>
        </w:rPr>
        <w:t xml:space="preserve">usługi hostingowe, podmioty realizujące kampanie marketingowe lub sprzedażowe na rzecz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w:t>
      </w:r>
      <w:r w:rsidRPr="00C95713">
        <w:rPr>
          <w:rFonts w:ascii="Times New Roman" w:hAnsi="Times New Roman" w:cs="Times New Roman"/>
          <w:sz w:val="24"/>
          <w:szCs w:val="24"/>
        </w:rPr>
        <w:t xml:space="preserve">podmioty świadczące usługi przewozowe i kurierskie,   </w:t>
      </w:r>
      <w:r w:rsidR="00417A8D" w:rsidRPr="00C95713">
        <w:rPr>
          <w:rFonts w:ascii="Times New Roman" w:eastAsia="Times New Roman" w:hAnsi="Times New Roman" w:cs="Times New Roman"/>
          <w:sz w:val="24"/>
          <w:szCs w:val="24"/>
          <w:lang w:eastAsia="pl-PL"/>
        </w:rPr>
        <w:t xml:space="preserve">podmioty świadczące usługi z zakresu badań ankietowych, </w:t>
      </w:r>
    </w:p>
    <w:p w14:paraId="1D0FA5DB" w14:textId="77777777" w:rsidR="00492E49" w:rsidRPr="00C95713" w:rsidRDefault="00492E49" w:rsidP="00492E49">
      <w:pPr>
        <w:pStyle w:val="Akapitzlist"/>
        <w:numPr>
          <w:ilvl w:val="0"/>
          <w:numId w:val="11"/>
        </w:numPr>
        <w:spacing w:after="0"/>
        <w:ind w:left="851" w:hanging="425"/>
        <w:jc w:val="both"/>
        <w:rPr>
          <w:rFonts w:ascii="Times New Roman" w:hAnsi="Times New Roman" w:cs="Times New Roman"/>
          <w:sz w:val="24"/>
          <w:szCs w:val="24"/>
        </w:rPr>
      </w:pPr>
      <w:r w:rsidRPr="00C95713">
        <w:rPr>
          <w:rFonts w:ascii="Times New Roman" w:hAnsi="Times New Roman" w:cs="Times New Roman"/>
          <w:sz w:val="24"/>
          <w:szCs w:val="24"/>
        </w:rPr>
        <w:t>niektórym osobom wykonującym regulowane zawody, takim jak: prawnicy, notariusze lub audytorzy;</w:t>
      </w:r>
    </w:p>
    <w:p w14:paraId="7C5A961A" w14:textId="35E907E0" w:rsidR="00492E49" w:rsidRPr="00C95713" w:rsidRDefault="00492E49" w:rsidP="00492E49">
      <w:pPr>
        <w:pStyle w:val="Akapitzlist"/>
        <w:numPr>
          <w:ilvl w:val="0"/>
          <w:numId w:val="11"/>
        </w:numPr>
        <w:spacing w:after="0"/>
        <w:ind w:left="851" w:hanging="425"/>
        <w:jc w:val="both"/>
        <w:rPr>
          <w:rFonts w:ascii="Times New Roman" w:hAnsi="Times New Roman" w:cs="Times New Roman"/>
          <w:sz w:val="24"/>
          <w:szCs w:val="24"/>
        </w:rPr>
      </w:pPr>
      <w:r w:rsidRPr="00C95713">
        <w:rPr>
          <w:rFonts w:ascii="Times New Roman" w:hAnsi="Times New Roman" w:cs="Times New Roman"/>
          <w:sz w:val="24"/>
          <w:szCs w:val="24"/>
        </w:rPr>
        <w:t>organom finansowym lub sądowym, agencjom państwowym lub organom publicznym, na żądanie oraz w zakresie dozwolonym przez prawo</w:t>
      </w:r>
      <w:r w:rsidR="00417A8D" w:rsidRPr="00C95713">
        <w:rPr>
          <w:rFonts w:ascii="Times New Roman" w:hAnsi="Times New Roman" w:cs="Times New Roman"/>
          <w:sz w:val="24"/>
          <w:szCs w:val="24"/>
        </w:rPr>
        <w:t>.</w:t>
      </w:r>
    </w:p>
    <w:p w14:paraId="0360175E" w14:textId="77777777" w:rsidR="00417A8D" w:rsidRPr="00C95713" w:rsidRDefault="00417A8D" w:rsidP="00A860FA">
      <w:pPr>
        <w:spacing w:afterLines="40" w:after="96" w:line="240" w:lineRule="auto"/>
        <w:jc w:val="both"/>
        <w:rPr>
          <w:rFonts w:ascii="Times New Roman" w:eastAsia="Times New Roman" w:hAnsi="Times New Roman" w:cs="Times New Roman"/>
          <w:sz w:val="24"/>
          <w:szCs w:val="24"/>
          <w:lang w:eastAsia="pl-PL"/>
        </w:rPr>
      </w:pPr>
    </w:p>
    <w:p w14:paraId="4C5FA444" w14:textId="351FFA7E" w:rsidR="002B149C" w:rsidRPr="00C95713" w:rsidRDefault="00417A8D"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Przy czym w tym ostania przypadku zawsze przekazujemy tylko te </w:t>
      </w:r>
      <w:r w:rsidR="002B149C" w:rsidRPr="00C95713">
        <w:rPr>
          <w:rFonts w:ascii="Times New Roman" w:eastAsia="Times New Roman" w:hAnsi="Times New Roman" w:cs="Times New Roman"/>
          <w:sz w:val="24"/>
          <w:szCs w:val="24"/>
          <w:lang w:eastAsia="pl-PL"/>
        </w:rPr>
        <w:t xml:space="preserve">dane </w:t>
      </w:r>
      <w:r w:rsidRPr="00C95713">
        <w:rPr>
          <w:rFonts w:ascii="Times New Roman" w:eastAsia="Times New Roman" w:hAnsi="Times New Roman" w:cs="Times New Roman"/>
          <w:sz w:val="24"/>
          <w:szCs w:val="24"/>
          <w:lang w:eastAsia="pl-PL"/>
        </w:rPr>
        <w:t xml:space="preserve">i </w:t>
      </w:r>
      <w:r w:rsidR="002B149C" w:rsidRPr="00C95713">
        <w:rPr>
          <w:rFonts w:ascii="Times New Roman" w:eastAsia="Times New Roman" w:hAnsi="Times New Roman" w:cs="Times New Roman"/>
          <w:sz w:val="24"/>
          <w:szCs w:val="24"/>
          <w:lang w:eastAsia="pl-PL"/>
        </w:rPr>
        <w:t xml:space="preserve">tylko wówczas i tylko w takim zakresie, w jakim jest to rzeczywiście niezbędne i wymagane w myśl bezwzględnie obowiązujących przepisów prawa i w sposób zgodny z tymi przepisami. </w:t>
      </w:r>
    </w:p>
    <w:p w14:paraId="65DC45F7" w14:textId="77777777" w:rsidR="00417A8D" w:rsidRPr="00C95713" w:rsidRDefault="00417A8D" w:rsidP="00A860FA">
      <w:pPr>
        <w:spacing w:afterLines="40" w:after="96" w:line="240" w:lineRule="auto"/>
        <w:jc w:val="both"/>
        <w:rPr>
          <w:rFonts w:ascii="Times New Roman" w:eastAsia="Times New Roman" w:hAnsi="Times New Roman" w:cs="Times New Roman"/>
          <w:sz w:val="24"/>
          <w:szCs w:val="24"/>
          <w:lang w:eastAsia="pl-PL"/>
        </w:rPr>
      </w:pPr>
    </w:p>
    <w:p w14:paraId="0C2DAA29" w14:textId="22A095C6"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W przypadku danych osobowych podlegających przepisom UE należy zauważyć, że: transgraniczne przekazywanie może dotyczyć państw nienależących do Europejskiego Obszaru Gospodarczego („EOG”) i państw, w których nie obowiązują przepisy określające szczególną ochronę danych osobowych. Podjęliśmy działania, aby zapewnić odpowiednią ochronę wszystkich danych osobowych oraz zgodność z prawem przekazywania danych osobowych poza teren EOG. W przypadku przekazywania danych osobowych poza teren EOG do państwa, które według Komisji Europejskiej nie zapewnia odpowiedniego poziomu ochrony danych osobowych, przekazywanie odbywa</w:t>
      </w:r>
      <w:r w:rsidR="00417A8D" w:rsidRPr="00C95713">
        <w:rPr>
          <w:rFonts w:ascii="Times New Roman" w:eastAsia="Times New Roman" w:hAnsi="Times New Roman" w:cs="Times New Roman"/>
          <w:sz w:val="24"/>
          <w:szCs w:val="24"/>
          <w:lang w:eastAsia="pl-PL"/>
        </w:rPr>
        <w:t>ć</w:t>
      </w:r>
      <w:r w:rsidRPr="00C95713">
        <w:rPr>
          <w:rFonts w:ascii="Times New Roman" w:eastAsia="Times New Roman" w:hAnsi="Times New Roman" w:cs="Times New Roman"/>
          <w:sz w:val="24"/>
          <w:szCs w:val="24"/>
          <w:lang w:eastAsia="pl-PL"/>
        </w:rPr>
        <w:t xml:space="preserve"> się </w:t>
      </w:r>
      <w:r w:rsidR="00417A8D" w:rsidRPr="00C95713">
        <w:rPr>
          <w:rFonts w:ascii="Times New Roman" w:eastAsia="Times New Roman" w:hAnsi="Times New Roman" w:cs="Times New Roman"/>
          <w:sz w:val="24"/>
          <w:szCs w:val="24"/>
          <w:lang w:eastAsia="pl-PL"/>
        </w:rPr>
        <w:t xml:space="preserve">będzie </w:t>
      </w:r>
      <w:r w:rsidRPr="00C95713">
        <w:rPr>
          <w:rFonts w:ascii="Times New Roman" w:eastAsia="Times New Roman" w:hAnsi="Times New Roman" w:cs="Times New Roman"/>
          <w:sz w:val="24"/>
          <w:szCs w:val="24"/>
          <w:lang w:eastAsia="pl-PL"/>
        </w:rPr>
        <w:t xml:space="preserve">wyłącznie na podstawie umowy uwzględniającej wymogi UE w zakresie przekazywania danych osobowych poza teren EOG. </w:t>
      </w:r>
    </w:p>
    <w:p w14:paraId="6F84924E" w14:textId="77777777" w:rsidR="00417A8D" w:rsidRPr="00C95713" w:rsidRDefault="00417A8D" w:rsidP="00A860FA">
      <w:pPr>
        <w:spacing w:afterLines="40" w:after="96" w:line="240" w:lineRule="auto"/>
        <w:jc w:val="both"/>
        <w:rPr>
          <w:rFonts w:ascii="Times New Roman" w:eastAsia="Times New Roman" w:hAnsi="Times New Roman" w:cs="Times New Roman"/>
          <w:sz w:val="24"/>
          <w:szCs w:val="24"/>
          <w:lang w:eastAsia="pl-PL"/>
        </w:rPr>
      </w:pPr>
    </w:p>
    <w:p w14:paraId="4EE5981F" w14:textId="059E95B0" w:rsidR="002B149C" w:rsidRPr="00C95713" w:rsidRDefault="00A860FA" w:rsidP="002C4807">
      <w:pPr>
        <w:spacing w:afterLines="40" w:after="96" w:line="240" w:lineRule="auto"/>
        <w:ind w:firstLine="708"/>
        <w:jc w:val="both"/>
        <w:rPr>
          <w:rFonts w:ascii="Times New Roman" w:eastAsia="Times New Roman" w:hAnsi="Times New Roman" w:cs="Times New Roman"/>
          <w:b/>
          <w:bCs/>
          <w:sz w:val="24"/>
          <w:szCs w:val="24"/>
          <w:lang w:eastAsia="pl-PL"/>
        </w:rPr>
      </w:pPr>
      <w:r w:rsidRPr="00C95713">
        <w:rPr>
          <w:rFonts w:ascii="Times New Roman" w:eastAsia="Times New Roman" w:hAnsi="Times New Roman" w:cs="Times New Roman"/>
          <w:b/>
          <w:bCs/>
          <w:sz w:val="24"/>
          <w:szCs w:val="24"/>
          <w:lang w:eastAsia="pl-PL"/>
        </w:rPr>
        <w:t xml:space="preserve">7. </w:t>
      </w:r>
      <w:r w:rsidR="002B149C" w:rsidRPr="00C95713">
        <w:rPr>
          <w:rFonts w:ascii="Times New Roman" w:eastAsia="Times New Roman" w:hAnsi="Times New Roman" w:cs="Times New Roman"/>
          <w:b/>
          <w:bCs/>
          <w:sz w:val="24"/>
          <w:szCs w:val="24"/>
          <w:lang w:eastAsia="pl-PL"/>
        </w:rPr>
        <w:t xml:space="preserve">Jakie prawa przysługują podmiotom, których dane dotyczą i jaki jest sposób ich realizacji? </w:t>
      </w:r>
    </w:p>
    <w:p w14:paraId="2FE142BA" w14:textId="77777777" w:rsidR="00417A8D" w:rsidRPr="00C95713" w:rsidRDefault="00417A8D" w:rsidP="00A860FA">
      <w:pPr>
        <w:spacing w:afterLines="40" w:after="96" w:line="240" w:lineRule="auto"/>
        <w:jc w:val="both"/>
        <w:rPr>
          <w:rFonts w:ascii="Times New Roman" w:eastAsia="Times New Roman" w:hAnsi="Times New Roman" w:cs="Times New Roman"/>
          <w:sz w:val="24"/>
          <w:szCs w:val="24"/>
          <w:lang w:eastAsia="pl-PL"/>
        </w:rPr>
      </w:pPr>
    </w:p>
    <w:p w14:paraId="66B37BBE" w14:textId="594FFDC0"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Osoby fizyczne mają określone prawa dotyczące swoich danych osobowych, a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odpowiada za realizację tych praw zgodnie z obowiązującymi przepisami prawa. W przypadku wszelkich pytań i próśb dotyczących zakresu i realizacji praw, a także </w:t>
      </w:r>
      <w:r w:rsidR="006A0AF3"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t xml:space="preserve">w celu skontaktowania się z nami właśnie w celu skorzystania z określonego uprawnienia </w:t>
      </w:r>
      <w:r w:rsidR="006A0AF3"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t xml:space="preserve">w zakresie ochrony danych osobowych prosimy o kontakt pod adresem e-mail: </w:t>
      </w:r>
      <w:r w:rsidR="00C95713">
        <w:rPr>
          <w:rFonts w:ascii="Times New Roman" w:eastAsia="Times New Roman" w:hAnsi="Times New Roman" w:cs="Times New Roman"/>
          <w:sz w:val="24"/>
          <w:szCs w:val="24"/>
          <w:lang w:eastAsia="pl-PL"/>
        </w:rPr>
        <w:t>podanym w danych kontaktowych w klauzuli  informacyjnej</w:t>
      </w:r>
      <w:r w:rsidR="00DC030F"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Zastrzegamy sobie prawo realizacji poniższych uprawnień po pozytywnym zweryfikowaniu tożsamości osoby ubiegającej się o dokonanie danej czynności. </w:t>
      </w:r>
    </w:p>
    <w:p w14:paraId="0E9F1160" w14:textId="1E22E448"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t xml:space="preserve">7.1. </w:t>
      </w:r>
      <w:r w:rsidR="002B149C" w:rsidRPr="00C95713">
        <w:rPr>
          <w:rFonts w:ascii="Times New Roman" w:eastAsia="Times New Roman" w:hAnsi="Times New Roman" w:cs="Times New Roman"/>
          <w:b/>
          <w:bCs/>
          <w:iCs/>
          <w:sz w:val="24"/>
          <w:szCs w:val="24"/>
          <w:lang w:eastAsia="pl-PL"/>
        </w:rPr>
        <w:t>Dostęp do danych osobowych</w:t>
      </w:r>
    </w:p>
    <w:p w14:paraId="076A5231" w14:textId="3D6F2E82"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Osoby fizyczne mają prawo dostępu do danych, które przechowujemy jako administrator danych. Prawo to można wykonywać poprzez wysłanie e-maila na adres: </w:t>
      </w:r>
      <w:r w:rsidR="00C95713">
        <w:rPr>
          <w:rFonts w:ascii="Times New Roman" w:eastAsia="Times New Roman" w:hAnsi="Times New Roman" w:cs="Times New Roman"/>
          <w:sz w:val="24"/>
          <w:szCs w:val="24"/>
          <w:lang w:eastAsia="pl-PL"/>
        </w:rPr>
        <w:t>podanym w danych kontaktowych w klauzuli  informacyjnej</w:t>
      </w:r>
      <w:r w:rsidR="00C95713">
        <w:rPr>
          <w:rFonts w:ascii="Times New Roman" w:eastAsia="Times New Roman" w:hAnsi="Times New Roman" w:cs="Times New Roman"/>
          <w:sz w:val="24"/>
          <w:szCs w:val="24"/>
          <w:lang w:eastAsia="pl-PL"/>
        </w:rPr>
        <w:t>.</w:t>
      </w:r>
    </w:p>
    <w:p w14:paraId="14DFCBC3" w14:textId="7BE222B9"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t xml:space="preserve">7.2. </w:t>
      </w:r>
      <w:r w:rsidR="002B149C" w:rsidRPr="00C95713">
        <w:rPr>
          <w:rFonts w:ascii="Times New Roman" w:eastAsia="Times New Roman" w:hAnsi="Times New Roman" w:cs="Times New Roman"/>
          <w:b/>
          <w:bCs/>
          <w:iCs/>
          <w:sz w:val="24"/>
          <w:szCs w:val="24"/>
          <w:lang w:eastAsia="pl-PL"/>
        </w:rPr>
        <w:t>Zmiana danych osobowych</w:t>
      </w:r>
    </w:p>
    <w:p w14:paraId="6898C6E3" w14:textId="60632AE0"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Zmiany, w tym zaktualizowan</w:t>
      </w:r>
      <w:r w:rsidR="006A0AF3" w:rsidRPr="00C95713">
        <w:rPr>
          <w:rFonts w:ascii="Times New Roman" w:eastAsia="Times New Roman" w:hAnsi="Times New Roman" w:cs="Times New Roman"/>
          <w:sz w:val="24"/>
          <w:szCs w:val="24"/>
          <w:lang w:eastAsia="pl-PL"/>
        </w:rPr>
        <w:t>i</w:t>
      </w:r>
      <w:r w:rsidRPr="00C95713">
        <w:rPr>
          <w:rFonts w:ascii="Times New Roman" w:eastAsia="Times New Roman" w:hAnsi="Times New Roman" w:cs="Times New Roman"/>
          <w:sz w:val="24"/>
          <w:szCs w:val="24"/>
          <w:lang w:eastAsia="pl-PL"/>
        </w:rPr>
        <w:t xml:space="preserve">a swoich danych osobowych, które przetwarza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można dokonać poprzez wysłanie maila na adres e-mai: </w:t>
      </w:r>
      <w:r w:rsidR="00C95713">
        <w:rPr>
          <w:rFonts w:ascii="Times New Roman" w:eastAsia="Times New Roman" w:hAnsi="Times New Roman" w:cs="Times New Roman"/>
          <w:sz w:val="24"/>
          <w:szCs w:val="24"/>
          <w:lang w:eastAsia="pl-PL"/>
        </w:rPr>
        <w:t>podanym w danych kontaktowych w klauzuli  informacyjnej</w:t>
      </w:r>
      <w:r w:rsidR="00C95713"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lub – w odpowiednich przypadkach – skontaktowanie się z nami za pośrednictwem odpowiedniej strony rejestracji lub zmianę danych osobowych przechowywanych w odpowiednich aplikacjach, w których dokonano rejestracji. </w:t>
      </w:r>
    </w:p>
    <w:p w14:paraId="4812E481" w14:textId="679D50AC"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t xml:space="preserve">7.3. </w:t>
      </w:r>
      <w:r w:rsidR="002B149C" w:rsidRPr="00C95713">
        <w:rPr>
          <w:rFonts w:ascii="Times New Roman" w:eastAsia="Times New Roman" w:hAnsi="Times New Roman" w:cs="Times New Roman"/>
          <w:b/>
          <w:bCs/>
          <w:iCs/>
          <w:sz w:val="24"/>
          <w:szCs w:val="24"/>
          <w:lang w:eastAsia="pl-PL"/>
        </w:rPr>
        <w:t>Wycofanie zgody</w:t>
      </w:r>
    </w:p>
    <w:p w14:paraId="74560932" w14:textId="18BA8844" w:rsidR="00D13B65" w:rsidRPr="00C95713" w:rsidRDefault="002B149C" w:rsidP="00A860FA">
      <w:pPr>
        <w:spacing w:afterLines="40" w:after="96" w:line="240" w:lineRule="auto"/>
        <w:jc w:val="both"/>
        <w:rPr>
          <w:rFonts w:ascii="Times New Roman" w:eastAsia="Times New Roman" w:hAnsi="Times New Roman" w:cs="Times New Roman"/>
          <w:b/>
          <w:bCs/>
          <w:iCs/>
          <w:sz w:val="24"/>
          <w:szCs w:val="24"/>
          <w:lang w:eastAsia="pl-PL"/>
        </w:rPr>
      </w:pPr>
      <w:r w:rsidRPr="00C95713">
        <w:rPr>
          <w:rFonts w:ascii="Times New Roman" w:eastAsia="Times New Roman" w:hAnsi="Times New Roman" w:cs="Times New Roman"/>
          <w:sz w:val="24"/>
          <w:szCs w:val="24"/>
          <w:lang w:eastAsia="pl-PL"/>
        </w:rPr>
        <w:t xml:space="preserve">W przypadku przetwarzania danych osobowych na podstawie zgody, osoby fizyczne mają prawo w dowolnej chwili wycofać tę zgodę. Informujemy o tym prawie w każdym momencie zbierania zgód i umożliwiamy wycofanie zgody w tak łatwy sposób, jak jej udzielono. </w:t>
      </w:r>
      <w:r w:rsidR="006A0AF3"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t xml:space="preserve">W </w:t>
      </w:r>
      <w:r w:rsidR="006A0AF3" w:rsidRPr="00C95713">
        <w:rPr>
          <w:rFonts w:ascii="Times New Roman" w:eastAsia="Times New Roman" w:hAnsi="Times New Roman" w:cs="Times New Roman"/>
          <w:sz w:val="24"/>
          <w:szCs w:val="24"/>
          <w:lang w:eastAsia="pl-PL"/>
        </w:rPr>
        <w:t xml:space="preserve">przypadku </w:t>
      </w:r>
      <w:r w:rsidRPr="00C95713">
        <w:rPr>
          <w:rFonts w:ascii="Times New Roman" w:eastAsia="Times New Roman" w:hAnsi="Times New Roman" w:cs="Times New Roman"/>
          <w:sz w:val="24"/>
          <w:szCs w:val="24"/>
          <w:lang w:eastAsia="pl-PL"/>
        </w:rPr>
        <w:t>braku odmiennej informacji, to znaczy jeśli nie podaliśmy innego adresu czy numeru kontaktowego celem wycofania zgody, prosimy o przesłanie do nas maila na adres</w:t>
      </w:r>
      <w:r w:rsidR="006A0AF3" w:rsidRPr="00C95713">
        <w:rPr>
          <w:rFonts w:ascii="Times New Roman" w:eastAsia="Times New Roman" w:hAnsi="Times New Roman" w:cs="Times New Roman"/>
          <w:sz w:val="24"/>
          <w:szCs w:val="24"/>
          <w:lang w:eastAsia="pl-PL"/>
        </w:rPr>
        <w:t xml:space="preserve">: </w:t>
      </w:r>
      <w:r w:rsidR="00C95713">
        <w:rPr>
          <w:rFonts w:ascii="Times New Roman" w:eastAsia="Times New Roman" w:hAnsi="Times New Roman" w:cs="Times New Roman"/>
          <w:sz w:val="24"/>
          <w:szCs w:val="24"/>
          <w:lang w:eastAsia="pl-PL"/>
        </w:rPr>
        <w:t>podanym w danych kontaktowych w klauzuli  informacyjnej</w:t>
      </w:r>
      <w:r w:rsidR="00D13B65" w:rsidRPr="00C95713">
        <w:rPr>
          <w:rFonts w:ascii="Times New Roman" w:eastAsia="Times New Roman" w:hAnsi="Times New Roman" w:cs="Times New Roman"/>
          <w:sz w:val="24"/>
          <w:szCs w:val="24"/>
          <w:lang w:eastAsia="pl-PL"/>
        </w:rPr>
        <w:t>.</w:t>
      </w:r>
      <w:r w:rsidR="00D13B65" w:rsidRPr="00C95713">
        <w:rPr>
          <w:rFonts w:ascii="Times New Roman" w:eastAsia="Times New Roman" w:hAnsi="Times New Roman" w:cs="Times New Roman"/>
          <w:b/>
          <w:bCs/>
          <w:iCs/>
          <w:sz w:val="24"/>
          <w:szCs w:val="24"/>
          <w:lang w:eastAsia="pl-PL"/>
        </w:rPr>
        <w:t xml:space="preserve"> </w:t>
      </w:r>
    </w:p>
    <w:p w14:paraId="647626CC" w14:textId="23ABA9BE" w:rsidR="002B149C" w:rsidRPr="00C95713" w:rsidRDefault="00417A8D"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lastRenderedPageBreak/>
        <w:t xml:space="preserve">7.4. </w:t>
      </w:r>
      <w:r w:rsidR="002B149C" w:rsidRPr="00C95713">
        <w:rPr>
          <w:rFonts w:ascii="Times New Roman" w:eastAsia="Times New Roman" w:hAnsi="Times New Roman" w:cs="Times New Roman"/>
          <w:b/>
          <w:bCs/>
          <w:iCs/>
          <w:sz w:val="24"/>
          <w:szCs w:val="24"/>
          <w:lang w:eastAsia="pl-PL"/>
        </w:rPr>
        <w:t>Prawo do ograniczenia przetwarzania lub wniesienia sprzeciwu wobec przetwarzania danych osobowych</w:t>
      </w:r>
    </w:p>
    <w:p w14:paraId="23BB5A9F"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Osoby fizyczne mają prawo ograniczenia przetwarzania lub wniesienia sprzeciwu wobec przetwarzania swoich danych osobowych w dowolnej chwili, ze względu na ich szczególną sytuację, chyba że przetwarzanie jest wymagane zgodnie z przepisami prawa. </w:t>
      </w:r>
    </w:p>
    <w:p w14:paraId="65903890"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Osoba fizyczna może wnieść sprzeciw wobec przetwarzania jej danych osobowych, gdy:</w:t>
      </w:r>
    </w:p>
    <w:p w14:paraId="68D6CBFE" w14:textId="77777777" w:rsidR="002B149C" w:rsidRPr="00C95713" w:rsidRDefault="002B149C" w:rsidP="00A860FA">
      <w:pPr>
        <w:numPr>
          <w:ilvl w:val="0"/>
          <w:numId w:val="9"/>
        </w:num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przetwarzanie danych osobowych odbywa się na podstawie prawnie uzasadnionego interesu lub dla celów statystycznych, a sprzeciw jest uzasadniony przez szczególną sytuację, w której się znalazła,</w:t>
      </w:r>
    </w:p>
    <w:p w14:paraId="135CCDC1" w14:textId="77777777" w:rsidR="002B149C" w:rsidRPr="00C95713" w:rsidRDefault="002B149C" w:rsidP="00A860FA">
      <w:pPr>
        <w:numPr>
          <w:ilvl w:val="0"/>
          <w:numId w:val="9"/>
        </w:num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dane osobowe przetwarzane są na potrzeby marketingu bezpośredniego, w tym są profilowane dla tego celu.</w:t>
      </w:r>
    </w:p>
    <w:p w14:paraId="6A4E2FF7"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Z prawa sprzeciwu można skorzystać od 25 maja 2018 roku.</w:t>
      </w:r>
    </w:p>
    <w:p w14:paraId="5493022D" w14:textId="60F48A32"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Z kolei w odniesieniu do żądania ograniczenia przetwarzania danych podpowiadamy, </w:t>
      </w:r>
      <w:r w:rsidR="006A0AF3"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t xml:space="preserve">że przysługuje ono np. gdy dana osoba zauważy, że jej dane są nieprawidłowe. Wówczas może żądać ograniczenia przetwarzania Twoich danych na okres pozwalający nam sprawdzić prawidłowość tych danych. </w:t>
      </w:r>
    </w:p>
    <w:p w14:paraId="26C76452" w14:textId="78C25FEE"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t>7.</w:t>
      </w:r>
      <w:r w:rsidR="00417A8D" w:rsidRPr="00C95713">
        <w:rPr>
          <w:rFonts w:ascii="Times New Roman" w:eastAsia="Times New Roman" w:hAnsi="Times New Roman" w:cs="Times New Roman"/>
          <w:b/>
          <w:bCs/>
          <w:iCs/>
          <w:sz w:val="24"/>
          <w:szCs w:val="24"/>
          <w:lang w:eastAsia="pl-PL"/>
        </w:rPr>
        <w:t>5</w:t>
      </w:r>
      <w:r w:rsidRPr="00C95713">
        <w:rPr>
          <w:rFonts w:ascii="Times New Roman" w:eastAsia="Times New Roman" w:hAnsi="Times New Roman" w:cs="Times New Roman"/>
          <w:b/>
          <w:bCs/>
          <w:iCs/>
          <w:sz w:val="24"/>
          <w:szCs w:val="24"/>
          <w:lang w:eastAsia="pl-PL"/>
        </w:rPr>
        <w:t xml:space="preserve">. </w:t>
      </w:r>
      <w:r w:rsidR="002B149C" w:rsidRPr="00C95713">
        <w:rPr>
          <w:rFonts w:ascii="Times New Roman" w:eastAsia="Times New Roman" w:hAnsi="Times New Roman" w:cs="Times New Roman"/>
          <w:b/>
          <w:bCs/>
          <w:iCs/>
          <w:sz w:val="24"/>
          <w:szCs w:val="24"/>
          <w:lang w:eastAsia="pl-PL"/>
        </w:rPr>
        <w:t xml:space="preserve">Pozostałe prawa: prawo żądania usunięcia danych i prawo do przenoszenia danych </w:t>
      </w:r>
    </w:p>
    <w:p w14:paraId="39BB2BA1" w14:textId="74ED8648" w:rsidR="00D13B65"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W przypadku chęci realizacji tych pra</w:t>
      </w:r>
      <w:r w:rsidR="006A0AF3" w:rsidRPr="00C95713">
        <w:rPr>
          <w:rFonts w:ascii="Times New Roman" w:eastAsia="Times New Roman" w:hAnsi="Times New Roman" w:cs="Times New Roman"/>
          <w:sz w:val="24"/>
          <w:szCs w:val="24"/>
          <w:lang w:eastAsia="pl-PL"/>
        </w:rPr>
        <w:t xml:space="preserve">w, należy wysłać maila na adres: </w:t>
      </w:r>
      <w:r w:rsidR="00C95713">
        <w:rPr>
          <w:rFonts w:ascii="Times New Roman" w:eastAsia="Times New Roman" w:hAnsi="Times New Roman" w:cs="Times New Roman"/>
          <w:sz w:val="24"/>
          <w:szCs w:val="24"/>
          <w:lang w:eastAsia="pl-PL"/>
        </w:rPr>
        <w:t>podanym w danych kontaktowych w klauzuli  informacyjnej</w:t>
      </w:r>
      <w:r w:rsidR="00D13B65" w:rsidRPr="00C95713">
        <w:rPr>
          <w:rFonts w:ascii="Times New Roman" w:eastAsia="Times New Roman" w:hAnsi="Times New Roman" w:cs="Times New Roman"/>
          <w:sz w:val="24"/>
          <w:szCs w:val="24"/>
          <w:lang w:eastAsia="pl-PL"/>
        </w:rPr>
        <w:t>.</w:t>
      </w:r>
    </w:p>
    <w:p w14:paraId="70619E19" w14:textId="0B57A8AD"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Z prawa do usunięcia danych można skorzystać np. gdy dane osoby fizycznej nie będą już niezbędne do celów, dla których zostały zebrane przez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albo gdy osoba fizyczna wycofa swoją zgodę na przetwarzanie danych przez </w:t>
      </w:r>
      <w:r w:rsidR="00C62F8E" w:rsidRPr="00C95713">
        <w:rPr>
          <w:rFonts w:ascii="Times New Roman" w:eastAsia="Times New Roman" w:hAnsi="Times New Roman" w:cs="Times New Roman"/>
          <w:sz w:val="24"/>
          <w:szCs w:val="24"/>
          <w:lang w:eastAsia="pl-PL"/>
        </w:rPr>
        <w:t>ADMINISTRATOR</w:t>
      </w:r>
      <w:r w:rsidR="00D13B65" w:rsidRPr="00C95713">
        <w:rPr>
          <w:rFonts w:ascii="Times New Roman" w:eastAsia="Times New Roman" w:hAnsi="Times New Roman" w:cs="Times New Roman"/>
          <w:sz w:val="24"/>
          <w:szCs w:val="24"/>
          <w:lang w:eastAsia="pl-PL"/>
        </w:rPr>
        <w:t>A</w:t>
      </w:r>
      <w:r w:rsidRPr="00C95713">
        <w:rPr>
          <w:rFonts w:ascii="Times New Roman" w:eastAsia="Times New Roman" w:hAnsi="Times New Roman" w:cs="Times New Roman"/>
          <w:sz w:val="24"/>
          <w:szCs w:val="24"/>
          <w:lang w:eastAsia="pl-PL"/>
        </w:rPr>
        <w:t xml:space="preserve">. Nadto, w przypadku, gdy osoba fizyczna zgłosi sprzeciw wobec przetwarzania jej danych lub gdy jej dane będą przetwarzane niezgodnie z prawem. Dane powinny być również usunięte w celu wywiązania się z obowiązku wynikającego z przepisu prawa. </w:t>
      </w:r>
    </w:p>
    <w:p w14:paraId="6BFB279B" w14:textId="77777777"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Z kolei prawo do przenoszenia danych przysługuje wówczas, gdy przetwarzanie danych osoby odbywa się na podstawie zgody osoby fizycznej lub umowy zawartej z nią oraz, gdy przetwarzanie to odbywa się w sposób automatyczny. </w:t>
      </w:r>
    </w:p>
    <w:p w14:paraId="1D2B4F56" w14:textId="38DFAF2E" w:rsidR="002B149C" w:rsidRPr="00C95713" w:rsidRDefault="00A860FA"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iCs/>
          <w:sz w:val="24"/>
          <w:szCs w:val="24"/>
          <w:lang w:eastAsia="pl-PL"/>
        </w:rPr>
        <w:t xml:space="preserve">7.5. </w:t>
      </w:r>
      <w:r w:rsidR="002B149C" w:rsidRPr="00C95713">
        <w:rPr>
          <w:rFonts w:ascii="Times New Roman" w:eastAsia="Times New Roman" w:hAnsi="Times New Roman" w:cs="Times New Roman"/>
          <w:b/>
          <w:bCs/>
          <w:iCs/>
          <w:sz w:val="24"/>
          <w:szCs w:val="24"/>
          <w:lang w:eastAsia="pl-PL"/>
        </w:rPr>
        <w:t>Wszelkie pozostałe pytania, wątpliwości i skargi</w:t>
      </w:r>
    </w:p>
    <w:p w14:paraId="218F4A9F" w14:textId="1B757DCB"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W razie, gdybyście mieli Państwo jakiekolwiek pytania, zastrzeżenia lub wątpliwości dotyczące treści niniejszej Polityki prywatności lub sposobu w jaki przetwarzamy dane osobowe, jak również skargi dotyczące tych kwestii (choć mamy nadzieję, że nie będzie konieczności wniesienia tego rodzaju skarg), prosimy o przesłanie maila wraz ze szczegółowymi informacjami dotyczącymi skargi na adres</w:t>
      </w:r>
      <w:r w:rsidR="006A0AF3" w:rsidRPr="00C95713">
        <w:rPr>
          <w:rFonts w:ascii="Times New Roman" w:eastAsia="Times New Roman" w:hAnsi="Times New Roman" w:cs="Times New Roman"/>
          <w:sz w:val="24"/>
          <w:szCs w:val="24"/>
          <w:lang w:eastAsia="pl-PL"/>
        </w:rPr>
        <w:t xml:space="preserve">: </w:t>
      </w:r>
      <w:r w:rsidR="00C95713">
        <w:rPr>
          <w:rFonts w:ascii="Times New Roman" w:eastAsia="Times New Roman" w:hAnsi="Times New Roman" w:cs="Times New Roman"/>
          <w:sz w:val="24"/>
          <w:szCs w:val="24"/>
          <w:lang w:eastAsia="pl-PL"/>
        </w:rPr>
        <w:t>podanym w danych kontaktowych w klauzuli  informacyjnej</w:t>
      </w:r>
      <w:r w:rsidR="00DC030F" w:rsidRPr="00C95713">
        <w:rPr>
          <w:rFonts w:ascii="Times New Roman" w:eastAsia="Times New Roman" w:hAnsi="Times New Roman" w:cs="Times New Roman"/>
          <w:sz w:val="24"/>
          <w:szCs w:val="24"/>
          <w:lang w:eastAsia="pl-PL"/>
        </w:rPr>
        <w:t>.</w:t>
      </w:r>
      <w:r w:rsidR="006A0AF3"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 xml:space="preserve"> Wszelkie otrzymane skargi zostaną rozpatrzone i udzielimy na nie odpowiedzi.</w:t>
      </w:r>
    </w:p>
    <w:p w14:paraId="112E67F8" w14:textId="1DC5186C"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Osoby, których dane osobowe przetwarza </w:t>
      </w:r>
      <w:r w:rsidR="00C62F8E" w:rsidRPr="00C95713">
        <w:rPr>
          <w:rFonts w:ascii="Times New Roman" w:eastAsia="Times New Roman" w:hAnsi="Times New Roman" w:cs="Times New Roman"/>
          <w:sz w:val="24"/>
          <w:szCs w:val="24"/>
          <w:lang w:eastAsia="pl-PL"/>
        </w:rPr>
        <w:t>ADMINISTRATOR</w:t>
      </w:r>
      <w:r w:rsidRPr="00C95713">
        <w:rPr>
          <w:rFonts w:ascii="Times New Roman" w:eastAsia="Times New Roman" w:hAnsi="Times New Roman" w:cs="Times New Roman"/>
          <w:sz w:val="24"/>
          <w:szCs w:val="24"/>
          <w:lang w:eastAsia="pl-PL"/>
        </w:rPr>
        <w:t xml:space="preserve">, mają również prawo wnieść skargę do organu nadzorczego, którym jest </w:t>
      </w:r>
      <w:r w:rsidR="00D13B65" w:rsidRPr="00C95713">
        <w:rPr>
          <w:rFonts w:ascii="Times New Roman" w:hAnsi="Times New Roman" w:cs="Times New Roman"/>
          <w:sz w:val="24"/>
          <w:szCs w:val="24"/>
        </w:rPr>
        <w:t xml:space="preserve">Prezesa Urzędu Ochrony Danych Osobowych (z </w:t>
      </w:r>
      <w:proofErr w:type="spellStart"/>
      <w:r w:rsidR="00D13B65" w:rsidRPr="00C95713">
        <w:rPr>
          <w:rFonts w:ascii="Times New Roman" w:hAnsi="Times New Roman" w:cs="Times New Roman"/>
          <w:sz w:val="24"/>
          <w:szCs w:val="24"/>
        </w:rPr>
        <w:t>późn</w:t>
      </w:r>
      <w:proofErr w:type="spellEnd"/>
      <w:r w:rsidR="00D13B65" w:rsidRPr="00C95713">
        <w:rPr>
          <w:rFonts w:ascii="Times New Roman" w:hAnsi="Times New Roman" w:cs="Times New Roman"/>
          <w:sz w:val="24"/>
          <w:szCs w:val="24"/>
        </w:rPr>
        <w:t>. zm.)</w:t>
      </w:r>
      <w:r w:rsidR="00D13B65" w:rsidRPr="00C95713">
        <w:rPr>
          <w:rFonts w:ascii="Times New Roman" w:eastAsia="Times New Roman" w:hAnsi="Times New Roman" w:cs="Times New Roman"/>
          <w:sz w:val="24"/>
          <w:szCs w:val="24"/>
          <w:lang w:eastAsia="pl-PL"/>
        </w:rPr>
        <w:t xml:space="preserve"> </w:t>
      </w:r>
      <w:r w:rsidRPr="00C95713">
        <w:rPr>
          <w:rFonts w:ascii="Times New Roman" w:eastAsia="Times New Roman" w:hAnsi="Times New Roman" w:cs="Times New Roman"/>
          <w:sz w:val="24"/>
          <w:szCs w:val="24"/>
          <w:lang w:eastAsia="pl-PL"/>
        </w:rPr>
        <w:t>(adres: ul. Sta</w:t>
      </w:r>
      <w:r w:rsidR="009229BB" w:rsidRPr="00C95713">
        <w:rPr>
          <w:rFonts w:ascii="Times New Roman" w:eastAsia="Times New Roman" w:hAnsi="Times New Roman" w:cs="Times New Roman"/>
          <w:sz w:val="24"/>
          <w:szCs w:val="24"/>
          <w:lang w:eastAsia="pl-PL"/>
        </w:rPr>
        <w:t>wki</w:t>
      </w:r>
      <w:r w:rsidRPr="00C95713">
        <w:rPr>
          <w:rFonts w:ascii="Times New Roman" w:eastAsia="Times New Roman" w:hAnsi="Times New Roman" w:cs="Times New Roman"/>
          <w:sz w:val="24"/>
          <w:szCs w:val="24"/>
          <w:lang w:eastAsia="pl-PL"/>
        </w:rPr>
        <w:t xml:space="preserve"> 2, 00-193 Warszawa</w:t>
      </w:r>
      <w:r w:rsidR="00417A8D" w:rsidRPr="00C95713">
        <w:rPr>
          <w:rFonts w:ascii="Times New Roman" w:eastAsia="Times New Roman" w:hAnsi="Times New Roman" w:cs="Times New Roman"/>
          <w:sz w:val="24"/>
          <w:szCs w:val="24"/>
          <w:lang w:eastAsia="pl-PL"/>
        </w:rPr>
        <w:t xml:space="preserve"> </w:t>
      </w:r>
      <w:r w:rsidR="006A0AF3" w:rsidRPr="00C95713">
        <w:rPr>
          <w:rFonts w:ascii="Times New Roman" w:eastAsia="Times New Roman" w:hAnsi="Times New Roman" w:cs="Times New Roman"/>
          <w:sz w:val="24"/>
          <w:szCs w:val="24"/>
          <w:lang w:eastAsia="pl-PL"/>
        </w:rPr>
        <w:t xml:space="preserve">z </w:t>
      </w:r>
      <w:proofErr w:type="spellStart"/>
      <w:r w:rsidR="006A0AF3" w:rsidRPr="00C95713">
        <w:rPr>
          <w:rFonts w:ascii="Times New Roman" w:eastAsia="Times New Roman" w:hAnsi="Times New Roman" w:cs="Times New Roman"/>
          <w:sz w:val="24"/>
          <w:szCs w:val="24"/>
          <w:lang w:eastAsia="pl-PL"/>
        </w:rPr>
        <w:t>późn</w:t>
      </w:r>
      <w:proofErr w:type="spellEnd"/>
      <w:r w:rsidR="006A0AF3" w:rsidRPr="00C95713">
        <w:rPr>
          <w:rFonts w:ascii="Times New Roman" w:eastAsia="Times New Roman" w:hAnsi="Times New Roman" w:cs="Times New Roman"/>
          <w:sz w:val="24"/>
          <w:szCs w:val="24"/>
          <w:lang w:eastAsia="pl-PL"/>
        </w:rPr>
        <w:t>. zm.)</w:t>
      </w:r>
      <w:r w:rsidRPr="00C95713">
        <w:rPr>
          <w:rFonts w:ascii="Times New Roman" w:eastAsia="Times New Roman" w:hAnsi="Times New Roman" w:cs="Times New Roman"/>
          <w:sz w:val="24"/>
          <w:szCs w:val="24"/>
          <w:lang w:eastAsia="pl-PL"/>
        </w:rPr>
        <w:t>.</w:t>
      </w:r>
    </w:p>
    <w:p w14:paraId="3C573D08" w14:textId="382076F5" w:rsidR="002B149C" w:rsidRPr="00C95713" w:rsidRDefault="00A860FA" w:rsidP="002C4807">
      <w:pPr>
        <w:spacing w:afterLines="40" w:after="96" w:line="240" w:lineRule="auto"/>
        <w:ind w:firstLine="708"/>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b/>
          <w:bCs/>
          <w:sz w:val="24"/>
          <w:szCs w:val="24"/>
          <w:lang w:eastAsia="pl-PL"/>
        </w:rPr>
        <w:t xml:space="preserve">8. </w:t>
      </w:r>
      <w:r w:rsidR="002B149C" w:rsidRPr="00C95713">
        <w:rPr>
          <w:rFonts w:ascii="Times New Roman" w:eastAsia="Times New Roman" w:hAnsi="Times New Roman" w:cs="Times New Roman"/>
          <w:b/>
          <w:bCs/>
          <w:sz w:val="24"/>
          <w:szCs w:val="24"/>
          <w:lang w:eastAsia="pl-PL"/>
        </w:rPr>
        <w:t>Czy i kiedy możliwe są zmiany niniejszej Polityki prywatności?</w:t>
      </w:r>
    </w:p>
    <w:p w14:paraId="79CD2EA0" w14:textId="22F49ADB"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Zobowiązujemy się do regularnego przeglądu niniejszej Polityki prywatności i jej zmiany </w:t>
      </w:r>
      <w:r w:rsidR="006A0AF3" w:rsidRPr="00C95713">
        <w:rPr>
          <w:rFonts w:ascii="Times New Roman" w:eastAsia="Times New Roman" w:hAnsi="Times New Roman" w:cs="Times New Roman"/>
          <w:sz w:val="24"/>
          <w:szCs w:val="24"/>
          <w:lang w:eastAsia="pl-PL"/>
        </w:rPr>
        <w:br/>
      </w:r>
      <w:r w:rsidRPr="00C95713">
        <w:rPr>
          <w:rFonts w:ascii="Times New Roman" w:eastAsia="Times New Roman" w:hAnsi="Times New Roman" w:cs="Times New Roman"/>
          <w:sz w:val="24"/>
          <w:szCs w:val="24"/>
          <w:lang w:eastAsia="pl-PL"/>
        </w:rPr>
        <w:t xml:space="preserve">w sytuacji, gdy okaże się to niezbędne lub pożądane z uwagi na: nowe przepisy prawa, nowe wytyczne organów odpowiedzialnych za nadzór nad procesami ochrony danych osobowych, najlepsze praktyki stosowane w obszarze ochrony danych osobowych. Zastrzegamy również możliwość zmiany niniejszej Polityki prywatności w przypadku zmian technologii, przy </w:t>
      </w:r>
      <w:r w:rsidRPr="00C95713">
        <w:rPr>
          <w:rFonts w:ascii="Times New Roman" w:eastAsia="Times New Roman" w:hAnsi="Times New Roman" w:cs="Times New Roman"/>
          <w:sz w:val="24"/>
          <w:szCs w:val="24"/>
          <w:lang w:eastAsia="pl-PL"/>
        </w:rPr>
        <w:lastRenderedPageBreak/>
        <w:t xml:space="preserve">wykorzystaniu której przetwarzamy dane osobowe (o ile zmiana jej wpływa na brzmienie niniejszego dokumentu), a także w razie zmiany sposobów, celów lub podstaw prawnych przetwarzania przez nas danych osobowych. </w:t>
      </w:r>
    </w:p>
    <w:p w14:paraId="4F829E58" w14:textId="362ADE6A" w:rsidR="002B149C" w:rsidRPr="00C95713" w:rsidRDefault="002B149C" w:rsidP="00A860FA">
      <w:pPr>
        <w:spacing w:afterLines="40" w:after="96" w:line="240" w:lineRule="auto"/>
        <w:jc w:val="both"/>
        <w:rPr>
          <w:rFonts w:ascii="Times New Roman" w:eastAsia="Times New Roman" w:hAnsi="Times New Roman" w:cs="Times New Roman"/>
          <w:sz w:val="24"/>
          <w:szCs w:val="24"/>
          <w:lang w:eastAsia="pl-PL"/>
        </w:rPr>
      </w:pPr>
      <w:r w:rsidRPr="00C95713">
        <w:rPr>
          <w:rFonts w:ascii="Times New Roman" w:eastAsia="Times New Roman" w:hAnsi="Times New Roman" w:cs="Times New Roman"/>
          <w:sz w:val="24"/>
          <w:szCs w:val="24"/>
          <w:lang w:eastAsia="pl-PL"/>
        </w:rPr>
        <w:t xml:space="preserve">Ostatnia aktualizacja niniejszego dokumentu miała miejsce dnia </w:t>
      </w:r>
      <w:r w:rsidR="00417A8D" w:rsidRPr="00C95713">
        <w:rPr>
          <w:rFonts w:ascii="Times New Roman" w:eastAsia="Times New Roman" w:hAnsi="Times New Roman" w:cs="Times New Roman"/>
          <w:sz w:val="24"/>
          <w:szCs w:val="24"/>
          <w:lang w:eastAsia="pl-PL"/>
        </w:rPr>
        <w:t xml:space="preserve">24 maja 2018 r. </w:t>
      </w:r>
    </w:p>
    <w:p w14:paraId="6101774D" w14:textId="77777777" w:rsidR="004014DA" w:rsidRPr="00C95713" w:rsidRDefault="004014DA" w:rsidP="00A860FA">
      <w:pPr>
        <w:spacing w:afterLines="40" w:after="96"/>
        <w:jc w:val="both"/>
        <w:rPr>
          <w:rFonts w:ascii="Times New Roman" w:hAnsi="Times New Roman" w:cs="Times New Roman"/>
          <w:sz w:val="24"/>
          <w:szCs w:val="24"/>
        </w:rPr>
      </w:pPr>
    </w:p>
    <w:p w14:paraId="7B4D471D" w14:textId="77777777" w:rsidR="00FC38A3" w:rsidRPr="00C95713" w:rsidRDefault="00FC38A3">
      <w:pPr>
        <w:spacing w:afterLines="40" w:after="96"/>
        <w:jc w:val="both"/>
        <w:rPr>
          <w:rFonts w:ascii="Times New Roman" w:hAnsi="Times New Roman" w:cs="Times New Roman"/>
          <w:sz w:val="24"/>
          <w:szCs w:val="24"/>
        </w:rPr>
      </w:pPr>
    </w:p>
    <w:p w14:paraId="65417408" w14:textId="77777777" w:rsidR="009B1BBD" w:rsidRPr="00C95713" w:rsidRDefault="009B1BBD">
      <w:pPr>
        <w:spacing w:afterLines="40" w:after="96"/>
        <w:jc w:val="both"/>
        <w:rPr>
          <w:rFonts w:ascii="Times New Roman" w:hAnsi="Times New Roman" w:cs="Times New Roman"/>
          <w:sz w:val="24"/>
          <w:szCs w:val="24"/>
        </w:rPr>
      </w:pPr>
    </w:p>
    <w:sectPr w:rsidR="009B1BBD" w:rsidRPr="00C957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B265" w14:textId="77777777" w:rsidR="00535BCA" w:rsidRDefault="00535BCA" w:rsidP="00417A8D">
      <w:pPr>
        <w:spacing w:after="0" w:line="240" w:lineRule="auto"/>
      </w:pPr>
      <w:r>
        <w:separator/>
      </w:r>
    </w:p>
  </w:endnote>
  <w:endnote w:type="continuationSeparator" w:id="0">
    <w:p w14:paraId="3D7DECE7" w14:textId="77777777" w:rsidR="00535BCA" w:rsidRDefault="00535BCA" w:rsidP="0041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30198"/>
      <w:docPartObj>
        <w:docPartGallery w:val="Page Numbers (Bottom of Page)"/>
        <w:docPartUnique/>
      </w:docPartObj>
    </w:sdtPr>
    <w:sdtEndPr>
      <w:rPr>
        <w:rFonts w:ascii="Times New Roman" w:hAnsi="Times New Roman" w:cs="Times New Roman"/>
      </w:rPr>
    </w:sdtEndPr>
    <w:sdtContent>
      <w:p w14:paraId="330649FA" w14:textId="1E4FAF82" w:rsidR="006E2AD8" w:rsidRPr="006E2AD8" w:rsidRDefault="006E2AD8">
        <w:pPr>
          <w:pStyle w:val="Stopka"/>
          <w:jc w:val="center"/>
          <w:rPr>
            <w:rFonts w:ascii="Times New Roman" w:hAnsi="Times New Roman" w:cs="Times New Roman"/>
          </w:rPr>
        </w:pPr>
        <w:r w:rsidRPr="006E2AD8">
          <w:rPr>
            <w:rFonts w:ascii="Times New Roman" w:hAnsi="Times New Roman" w:cs="Times New Roman"/>
          </w:rPr>
          <w:fldChar w:fldCharType="begin"/>
        </w:r>
        <w:r w:rsidRPr="006E2AD8">
          <w:rPr>
            <w:rFonts w:ascii="Times New Roman" w:hAnsi="Times New Roman" w:cs="Times New Roman"/>
          </w:rPr>
          <w:instrText>PAGE   \* MERGEFORMAT</w:instrText>
        </w:r>
        <w:r w:rsidRPr="006E2AD8">
          <w:rPr>
            <w:rFonts w:ascii="Times New Roman" w:hAnsi="Times New Roman" w:cs="Times New Roman"/>
          </w:rPr>
          <w:fldChar w:fldCharType="separate"/>
        </w:r>
        <w:r w:rsidRPr="006E2AD8">
          <w:rPr>
            <w:rFonts w:ascii="Times New Roman" w:hAnsi="Times New Roman" w:cs="Times New Roman"/>
          </w:rPr>
          <w:t>2</w:t>
        </w:r>
        <w:r w:rsidRPr="006E2AD8">
          <w:rPr>
            <w:rFonts w:ascii="Times New Roman" w:hAnsi="Times New Roman" w:cs="Times New Roman"/>
          </w:rPr>
          <w:fldChar w:fldCharType="end"/>
        </w:r>
      </w:p>
    </w:sdtContent>
  </w:sdt>
  <w:p w14:paraId="49E948F2" w14:textId="77777777" w:rsidR="006E2AD8" w:rsidRDefault="006E2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1CA5" w14:textId="77777777" w:rsidR="00535BCA" w:rsidRDefault="00535BCA" w:rsidP="00417A8D">
      <w:pPr>
        <w:spacing w:after="0" w:line="240" w:lineRule="auto"/>
      </w:pPr>
      <w:r>
        <w:separator/>
      </w:r>
    </w:p>
  </w:footnote>
  <w:footnote w:type="continuationSeparator" w:id="0">
    <w:p w14:paraId="3ABB3280" w14:textId="77777777" w:rsidR="00535BCA" w:rsidRDefault="00535BCA" w:rsidP="00417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496D"/>
    <w:multiLevelType w:val="multilevel"/>
    <w:tmpl w:val="446E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62EB7"/>
    <w:multiLevelType w:val="multilevel"/>
    <w:tmpl w:val="3E66505E"/>
    <w:lvl w:ilvl="0">
      <w:start w:val="4"/>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 w15:restartNumberingAfterBreak="0">
    <w:nsid w:val="36552718"/>
    <w:multiLevelType w:val="multilevel"/>
    <w:tmpl w:val="E57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530F5"/>
    <w:multiLevelType w:val="hybridMultilevel"/>
    <w:tmpl w:val="27C4D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E71F31"/>
    <w:multiLevelType w:val="multilevel"/>
    <w:tmpl w:val="A0A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E437A"/>
    <w:multiLevelType w:val="multilevel"/>
    <w:tmpl w:val="C8FC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73778"/>
    <w:multiLevelType w:val="multilevel"/>
    <w:tmpl w:val="65A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375BD"/>
    <w:multiLevelType w:val="multilevel"/>
    <w:tmpl w:val="32F2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33A2C"/>
    <w:multiLevelType w:val="multilevel"/>
    <w:tmpl w:val="D03E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A163B"/>
    <w:multiLevelType w:val="multilevel"/>
    <w:tmpl w:val="2B9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C270E"/>
    <w:multiLevelType w:val="multilevel"/>
    <w:tmpl w:val="1FA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342B2"/>
    <w:multiLevelType w:val="multilevel"/>
    <w:tmpl w:val="40EE5F2E"/>
    <w:lvl w:ilvl="0">
      <w:start w:val="4"/>
      <w:numFmt w:val="decimal"/>
      <w:lvlText w:val="%1."/>
      <w:lvlJc w:val="left"/>
      <w:pPr>
        <w:ind w:left="510" w:hanging="510"/>
      </w:pPr>
      <w:rPr>
        <w:rFonts w:hint="default"/>
        <w:b/>
      </w:rPr>
    </w:lvl>
    <w:lvl w:ilvl="1">
      <w:start w:val="1"/>
      <w:numFmt w:val="decimal"/>
      <w:lvlText w:val="%1.%2."/>
      <w:lvlJc w:val="left"/>
      <w:pPr>
        <w:ind w:left="870" w:hanging="510"/>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9"/>
  </w:num>
  <w:num w:numId="3">
    <w:abstractNumId w:val="6"/>
  </w:num>
  <w:num w:numId="4">
    <w:abstractNumId w:val="5"/>
  </w:num>
  <w:num w:numId="5">
    <w:abstractNumId w:val="10"/>
  </w:num>
  <w:num w:numId="6">
    <w:abstractNumId w:val="2"/>
  </w:num>
  <w:num w:numId="7">
    <w:abstractNumId w:val="4"/>
  </w:num>
  <w:num w:numId="8">
    <w:abstractNumId w:val="7"/>
  </w:num>
  <w:num w:numId="9">
    <w:abstractNumId w:val="8"/>
  </w:num>
  <w:num w:numId="10">
    <w:abstractNumId w:val="1"/>
  </w:num>
  <w:num w:numId="11">
    <w:abstractNumId w:val="3"/>
  </w:num>
  <w:num w:numId="12">
    <w:abstractNumId w:val="11"/>
  </w:num>
  <w:num w:numId="13">
    <w:abstractNumId w:val="9"/>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9C"/>
    <w:rsid w:val="00022C98"/>
    <w:rsid w:val="000303E4"/>
    <w:rsid w:val="000E649C"/>
    <w:rsid w:val="00157BBA"/>
    <w:rsid w:val="001B0F13"/>
    <w:rsid w:val="001C0FCC"/>
    <w:rsid w:val="002B149C"/>
    <w:rsid w:val="002C4807"/>
    <w:rsid w:val="00343CE6"/>
    <w:rsid w:val="00367E28"/>
    <w:rsid w:val="00374F2E"/>
    <w:rsid w:val="003857A8"/>
    <w:rsid w:val="004014DA"/>
    <w:rsid w:val="00417A8D"/>
    <w:rsid w:val="00452038"/>
    <w:rsid w:val="00490900"/>
    <w:rsid w:val="00492E49"/>
    <w:rsid w:val="004D0641"/>
    <w:rsid w:val="00527DEE"/>
    <w:rsid w:val="00535BCA"/>
    <w:rsid w:val="00583ECF"/>
    <w:rsid w:val="00584A18"/>
    <w:rsid w:val="005E1356"/>
    <w:rsid w:val="0060023C"/>
    <w:rsid w:val="006A0AF3"/>
    <w:rsid w:val="006A17F3"/>
    <w:rsid w:val="006A1E31"/>
    <w:rsid w:val="006A5550"/>
    <w:rsid w:val="006E2AD8"/>
    <w:rsid w:val="007136C5"/>
    <w:rsid w:val="00831918"/>
    <w:rsid w:val="009229BB"/>
    <w:rsid w:val="009B1BBD"/>
    <w:rsid w:val="00A860FA"/>
    <w:rsid w:val="00AA031E"/>
    <w:rsid w:val="00B655EE"/>
    <w:rsid w:val="00BF62C2"/>
    <w:rsid w:val="00C42B49"/>
    <w:rsid w:val="00C62F8E"/>
    <w:rsid w:val="00C95713"/>
    <w:rsid w:val="00C95E60"/>
    <w:rsid w:val="00D13B65"/>
    <w:rsid w:val="00DC030F"/>
    <w:rsid w:val="00EB3C7A"/>
    <w:rsid w:val="00FC3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5700"/>
  <w15:chartTrackingRefBased/>
  <w15:docId w15:val="{E87AD336-0D54-4F71-82F0-DEDCE891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14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B149C"/>
    <w:rPr>
      <w:color w:val="0000FF"/>
      <w:u w:val="single"/>
    </w:rPr>
  </w:style>
  <w:style w:type="character" w:customStyle="1" w:styleId="skypec2cprintcontainer">
    <w:name w:val="skypec2cprintcontainer"/>
    <w:basedOn w:val="Domylnaczcionkaakapitu"/>
    <w:rsid w:val="002B149C"/>
  </w:style>
  <w:style w:type="character" w:styleId="Odwoaniedokomentarza">
    <w:name w:val="annotation reference"/>
    <w:basedOn w:val="Domylnaczcionkaakapitu"/>
    <w:uiPriority w:val="99"/>
    <w:semiHidden/>
    <w:unhideWhenUsed/>
    <w:rsid w:val="009229BB"/>
    <w:rPr>
      <w:sz w:val="16"/>
      <w:szCs w:val="16"/>
    </w:rPr>
  </w:style>
  <w:style w:type="paragraph" w:styleId="Tekstkomentarza">
    <w:name w:val="annotation text"/>
    <w:basedOn w:val="Normalny"/>
    <w:link w:val="TekstkomentarzaZnak"/>
    <w:uiPriority w:val="99"/>
    <w:unhideWhenUsed/>
    <w:rsid w:val="009229BB"/>
    <w:pPr>
      <w:spacing w:line="240" w:lineRule="auto"/>
    </w:pPr>
    <w:rPr>
      <w:sz w:val="20"/>
      <w:szCs w:val="20"/>
    </w:rPr>
  </w:style>
  <w:style w:type="character" w:customStyle="1" w:styleId="TekstkomentarzaZnak">
    <w:name w:val="Tekst komentarza Znak"/>
    <w:basedOn w:val="Domylnaczcionkaakapitu"/>
    <w:link w:val="Tekstkomentarza"/>
    <w:uiPriority w:val="99"/>
    <w:rsid w:val="009229BB"/>
    <w:rPr>
      <w:sz w:val="20"/>
      <w:szCs w:val="20"/>
    </w:rPr>
  </w:style>
  <w:style w:type="paragraph" w:styleId="Tematkomentarza">
    <w:name w:val="annotation subject"/>
    <w:basedOn w:val="Tekstkomentarza"/>
    <w:next w:val="Tekstkomentarza"/>
    <w:link w:val="TematkomentarzaZnak"/>
    <w:uiPriority w:val="99"/>
    <w:semiHidden/>
    <w:unhideWhenUsed/>
    <w:rsid w:val="009229BB"/>
    <w:rPr>
      <w:b/>
      <w:bCs/>
    </w:rPr>
  </w:style>
  <w:style w:type="character" w:customStyle="1" w:styleId="TematkomentarzaZnak">
    <w:name w:val="Temat komentarza Znak"/>
    <w:basedOn w:val="TekstkomentarzaZnak"/>
    <w:link w:val="Tematkomentarza"/>
    <w:uiPriority w:val="99"/>
    <w:semiHidden/>
    <w:rsid w:val="009229BB"/>
    <w:rPr>
      <w:b/>
      <w:bCs/>
      <w:sz w:val="20"/>
      <w:szCs w:val="20"/>
    </w:rPr>
  </w:style>
  <w:style w:type="paragraph" w:styleId="Tekstdymka">
    <w:name w:val="Balloon Text"/>
    <w:basedOn w:val="Normalny"/>
    <w:link w:val="TekstdymkaZnak"/>
    <w:uiPriority w:val="99"/>
    <w:semiHidden/>
    <w:unhideWhenUsed/>
    <w:rsid w:val="009229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9BB"/>
    <w:rPr>
      <w:rFonts w:ascii="Segoe UI" w:hAnsi="Segoe UI" w:cs="Segoe UI"/>
      <w:sz w:val="18"/>
      <w:szCs w:val="18"/>
    </w:rPr>
  </w:style>
  <w:style w:type="character" w:customStyle="1" w:styleId="st">
    <w:name w:val="st"/>
    <w:basedOn w:val="Domylnaczcionkaakapitu"/>
    <w:rsid w:val="006A5550"/>
  </w:style>
  <w:style w:type="character" w:styleId="Uwydatnienie">
    <w:name w:val="Emphasis"/>
    <w:basedOn w:val="Domylnaczcionkaakapitu"/>
    <w:uiPriority w:val="20"/>
    <w:qFormat/>
    <w:rsid w:val="006A5550"/>
    <w:rPr>
      <w:i/>
      <w:iCs/>
    </w:rPr>
  </w:style>
  <w:style w:type="paragraph" w:styleId="Akapitzlist">
    <w:name w:val="List Paragraph"/>
    <w:basedOn w:val="Normalny"/>
    <w:uiPriority w:val="34"/>
    <w:qFormat/>
    <w:rsid w:val="00A860FA"/>
    <w:pPr>
      <w:ind w:left="720"/>
      <w:contextualSpacing/>
    </w:pPr>
  </w:style>
  <w:style w:type="paragraph" w:styleId="Nagwek">
    <w:name w:val="header"/>
    <w:basedOn w:val="Normalny"/>
    <w:link w:val="NagwekZnak"/>
    <w:uiPriority w:val="99"/>
    <w:unhideWhenUsed/>
    <w:rsid w:val="00417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A8D"/>
  </w:style>
  <w:style w:type="paragraph" w:styleId="Stopka">
    <w:name w:val="footer"/>
    <w:basedOn w:val="Normalny"/>
    <w:link w:val="StopkaZnak"/>
    <w:uiPriority w:val="99"/>
    <w:unhideWhenUsed/>
    <w:rsid w:val="00417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A8D"/>
  </w:style>
  <w:style w:type="character" w:styleId="Nierozpoznanawzmianka">
    <w:name w:val="Unresolved Mention"/>
    <w:basedOn w:val="Domylnaczcionkaakapitu"/>
    <w:uiPriority w:val="99"/>
    <w:semiHidden/>
    <w:unhideWhenUsed/>
    <w:rsid w:val="008319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13298">
      <w:bodyDiv w:val="1"/>
      <w:marLeft w:val="0"/>
      <w:marRight w:val="0"/>
      <w:marTop w:val="0"/>
      <w:marBottom w:val="0"/>
      <w:divBdr>
        <w:top w:val="none" w:sz="0" w:space="0" w:color="auto"/>
        <w:left w:val="none" w:sz="0" w:space="0" w:color="auto"/>
        <w:bottom w:val="none" w:sz="0" w:space="0" w:color="auto"/>
        <w:right w:val="none" w:sz="0" w:space="0" w:color="auto"/>
      </w:divBdr>
    </w:div>
    <w:div w:id="716273018">
      <w:bodyDiv w:val="1"/>
      <w:marLeft w:val="0"/>
      <w:marRight w:val="0"/>
      <w:marTop w:val="0"/>
      <w:marBottom w:val="0"/>
      <w:divBdr>
        <w:top w:val="none" w:sz="0" w:space="0" w:color="auto"/>
        <w:left w:val="none" w:sz="0" w:space="0" w:color="auto"/>
        <w:bottom w:val="none" w:sz="0" w:space="0" w:color="auto"/>
        <w:right w:val="none" w:sz="0" w:space="0" w:color="auto"/>
      </w:divBdr>
    </w:div>
    <w:div w:id="886062268">
      <w:bodyDiv w:val="1"/>
      <w:marLeft w:val="0"/>
      <w:marRight w:val="0"/>
      <w:marTop w:val="0"/>
      <w:marBottom w:val="0"/>
      <w:divBdr>
        <w:top w:val="none" w:sz="0" w:space="0" w:color="auto"/>
        <w:left w:val="none" w:sz="0" w:space="0" w:color="auto"/>
        <w:bottom w:val="none" w:sz="0" w:space="0" w:color="auto"/>
        <w:right w:val="none" w:sz="0" w:space="0" w:color="auto"/>
      </w:divBdr>
    </w:div>
    <w:div w:id="13768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reactor.io/" TargetMode="Externa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3453</Words>
  <Characters>20720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Królik</dc:creator>
  <cp:keywords/>
  <dc:description/>
  <cp:lastModifiedBy>Ewa Królik</cp:lastModifiedBy>
  <cp:revision>2</cp:revision>
  <dcterms:created xsi:type="dcterms:W3CDTF">2018-05-25T08:23:00Z</dcterms:created>
  <dcterms:modified xsi:type="dcterms:W3CDTF">2018-05-25T08:23:00Z</dcterms:modified>
</cp:coreProperties>
</file>